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AB173" w14:textId="77777777" w:rsidR="00446633" w:rsidRDefault="002E77D4">
      <w:pPr>
        <w:widowControl/>
        <w:autoSpaceDE/>
        <w:autoSpaceDN/>
        <w:spacing w:after="160" w:line="259" w:lineRule="auto"/>
        <w:rPr>
          <w:b/>
          <w:sz w:val="28"/>
          <w:szCs w:val="40"/>
        </w:rPr>
      </w:pPr>
      <w:r w:rsidRPr="00446633">
        <w:rPr>
          <w:b/>
          <w:noProof/>
          <w:sz w:val="28"/>
          <w:szCs w:val="40"/>
        </w:rPr>
        <mc:AlternateContent>
          <mc:Choice Requires="wpg">
            <w:drawing>
              <wp:anchor distT="0" distB="0" distL="114300" distR="114300" simplePos="0" relativeHeight="251661312" behindDoc="0" locked="0" layoutInCell="0" allowOverlap="1" wp14:anchorId="5CDFB43F" wp14:editId="0D12AFEE">
                <wp:simplePos x="0" y="0"/>
                <wp:positionH relativeFrom="page">
                  <wp:posOffset>0</wp:posOffset>
                </wp:positionH>
                <wp:positionV relativeFrom="margin">
                  <wp:posOffset>3410550</wp:posOffset>
                </wp:positionV>
                <wp:extent cx="7604760" cy="4259262"/>
                <wp:effectExtent l="57150" t="0" r="53340" b="46355"/>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4760" cy="4259262"/>
                          <a:chOff x="-241" y="10655"/>
                          <a:chExt cx="12480" cy="2589"/>
                        </a:xfrm>
                      </wpg:grpSpPr>
                      <wpg:grpSp>
                        <wpg:cNvPr id="408" name="Group 4"/>
                        <wpg:cNvGrpSpPr>
                          <a:grpSpLocks/>
                        </wpg:cNvGrpSpPr>
                        <wpg:grpSpPr bwMode="auto">
                          <a:xfrm>
                            <a:off x="-241" y="11603"/>
                            <a:ext cx="12480" cy="1641"/>
                            <a:chOff x="-246" y="5142"/>
                            <a:chExt cx="12436" cy="1473"/>
                          </a:xfrm>
                        </wpg:grpSpPr>
                        <wpg:grpSp>
                          <wpg:cNvPr id="409" name="Group 5"/>
                          <wpg:cNvGrpSpPr>
                            <a:grpSpLocks/>
                          </wpg:cNvGrpSpPr>
                          <wpg:grpSpPr bwMode="auto">
                            <a:xfrm>
                              <a:off x="-6" y="5214"/>
                              <a:ext cx="12185" cy="1363"/>
                              <a:chOff x="18" y="8965"/>
                              <a:chExt cx="12185" cy="1363"/>
                            </a:xfrm>
                          </wpg:grpSpPr>
                          <wps:wsp>
                            <wps:cNvPr id="410" name="Freeform 6"/>
                            <wps:cNvSpPr>
                              <a:spLocks/>
                            </wps:cNvSpPr>
                            <wps:spPr bwMode="auto">
                              <a:xfrm>
                                <a:off x="18" y="9110"/>
                                <a:ext cx="7132" cy="1138"/>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002060">
                                  <a:alpha val="50000"/>
                                </a:srgbClr>
                              </a:solidFill>
                              <a:ln w="9525">
                                <a:solidFill>
                                  <a:srgbClr val="000000"/>
                                </a:solidFill>
                                <a:round/>
                                <a:headEnd/>
                                <a:tailEnd/>
                              </a:ln>
                              <a:scene3d>
                                <a:camera prst="orthographicFront"/>
                                <a:lightRig rig="balanced" dir="t"/>
                              </a:scene3d>
                              <a:sp3d prstMaterial="matte">
                                <a:bevelT w="57150" h="57150"/>
                              </a:sp3d>
                              <a:extLs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48" y="8965"/>
                                <a:ext cx="3466" cy="131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chemeClr val="accent6">
                                  <a:lumMod val="75000"/>
                                  <a:alpha val="50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2" y="8965"/>
                                <a:ext cx="1591" cy="1363"/>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0" y="5142"/>
                              <a:ext cx="4120" cy="1435"/>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chemeClr val="bg2">
                                <a:lumMod val="25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5425"/>
                              <a:ext cx="3985" cy="1099"/>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0000CC"/>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5425"/>
                              <a:ext cx="4086" cy="1072"/>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7030A0"/>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246" y="5359"/>
                              <a:ext cx="2339" cy="1138"/>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FFC000">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5359"/>
                              <a:ext cx="6011" cy="896"/>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00B050">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7" y="5425"/>
                              <a:ext cx="4102" cy="1190"/>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00B0F0">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1" name="Rectangle 17"/>
                        <wps:cNvSpPr>
                          <a:spLocks noChangeArrowheads="1"/>
                        </wps:cNvSpPr>
                        <wps:spPr bwMode="auto">
                          <a:xfrm>
                            <a:off x="412" y="10655"/>
                            <a:ext cx="8638" cy="791"/>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0000CC"/>
                                  <w:sz w:val="72"/>
                                  <w:szCs w:val="72"/>
                                </w:rPr>
                                <w:alias w:val="Title"/>
                                <w:id w:val="1923763806"/>
                                <w:dataBinding w:prefixMappings="xmlns:ns0='http://schemas.openxmlformats.org/package/2006/metadata/core-properties' xmlns:ns1='http://purl.org/dc/elements/1.1/'" w:xpath="/ns0:coreProperties[1]/ns1:title[1]" w:storeItemID="{6C3C8BC8-F283-45AE-878A-BAB7291924A1}"/>
                                <w:text/>
                              </w:sdtPr>
                              <w:sdtContent>
                                <w:p w14:paraId="0633F072" w14:textId="77777777" w:rsidR="00446633" w:rsidRPr="00446633" w:rsidRDefault="00446633">
                                  <w:pPr>
                                    <w:rPr>
                                      <w:b/>
                                      <w:bCs/>
                                      <w:color w:val="0000CC"/>
                                      <w:sz w:val="72"/>
                                      <w:szCs w:val="72"/>
                                    </w:rPr>
                                  </w:pPr>
                                  <w:r w:rsidRPr="00446633">
                                    <w:rPr>
                                      <w:b/>
                                      <w:bCs/>
                                      <w:color w:val="0000CC"/>
                                      <w:sz w:val="72"/>
                                      <w:szCs w:val="72"/>
                                    </w:rPr>
                                    <w:t xml:space="preserve">Laboratory Manual </w:t>
                                  </w:r>
                                </w:p>
                              </w:sdtContent>
                            </w:sdt>
                            <w:sdt>
                              <w:sdtPr>
                                <w:rPr>
                                  <w:b/>
                                  <w:bCs/>
                                  <w:color w:val="0000CC"/>
                                  <w:sz w:val="40"/>
                                  <w:szCs w:val="40"/>
                                </w:rPr>
                                <w:alias w:val="Subtitle"/>
                                <w:id w:val="-1248261108"/>
                                <w:dataBinding w:prefixMappings="xmlns:ns0='http://schemas.openxmlformats.org/package/2006/metadata/core-properties' xmlns:ns1='http://purl.org/dc/elements/1.1/'" w:xpath="/ns0:coreProperties[1]/ns1:subject[1]" w:storeItemID="{6C3C8BC8-F283-45AE-878A-BAB7291924A1}"/>
                                <w:text/>
                              </w:sdtPr>
                              <w:sdtContent>
                                <w:p w14:paraId="119C0209" w14:textId="77777777" w:rsidR="00446633" w:rsidRPr="00446633" w:rsidRDefault="00446633">
                                  <w:pPr>
                                    <w:rPr>
                                      <w:b/>
                                      <w:bCs/>
                                      <w:color w:val="0000CC"/>
                                      <w:sz w:val="40"/>
                                      <w:szCs w:val="40"/>
                                    </w:rPr>
                                  </w:pPr>
                                  <w:r w:rsidRPr="00446633">
                                    <w:rPr>
                                      <w:b/>
                                      <w:bCs/>
                                      <w:color w:val="0000CC"/>
                                      <w:sz w:val="40"/>
                                      <w:szCs w:val="40"/>
                                    </w:rPr>
                                    <w:t>Methods in Molecular Biology</w:t>
                                  </w:r>
                                </w:p>
                              </w:sdtContent>
                            </w:sdt>
                            <w:sdt>
                              <w:sdtPr>
                                <w:rPr>
                                  <w:b/>
                                  <w:bCs/>
                                  <w:color w:val="0000CC"/>
                                  <w:sz w:val="32"/>
                                  <w:szCs w:val="32"/>
                                </w:rPr>
                                <w:alias w:val="Author"/>
                                <w:id w:val="1809977504"/>
                                <w:dataBinding w:prefixMappings="xmlns:ns0='http://schemas.openxmlformats.org/package/2006/metadata/core-properties' xmlns:ns1='http://purl.org/dc/elements/1.1/'" w:xpath="/ns0:coreProperties[1]/ns1:creator[1]" w:storeItemID="{6C3C8BC8-F283-45AE-878A-BAB7291924A1}"/>
                                <w:text/>
                              </w:sdtPr>
                              <w:sdtContent>
                                <w:p w14:paraId="2906C4B9" w14:textId="0CA459C5" w:rsidR="00446633" w:rsidRDefault="00C70994">
                                  <w:pPr>
                                    <w:rPr>
                                      <w:b/>
                                      <w:bCs/>
                                      <w:color w:val="000000" w:themeColor="text1"/>
                                      <w:sz w:val="32"/>
                                      <w:szCs w:val="32"/>
                                    </w:rPr>
                                  </w:pPr>
                                  <w:r>
                                    <w:rPr>
                                      <w:b/>
                                      <w:bCs/>
                                      <w:color w:val="0000CC"/>
                                      <w:sz w:val="32"/>
                                      <w:szCs w:val="32"/>
                                    </w:rPr>
                                    <w:t>MB504P</w:t>
                                  </w:r>
                                </w:p>
                              </w:sdtContent>
                            </w:sdt>
                            <w:p w14:paraId="03B5C28E" w14:textId="77777777" w:rsidR="00446633" w:rsidRDefault="00446633">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CDFB43F" id="Group 3" o:spid="_x0000_s1026" style="position:absolute;margin-left:0;margin-top:268.55pt;width:598.8pt;height:335.35pt;z-index:251661312;mso-position-horizontal-relative:page;mso-position-vertical-relative:margin;mso-height-relative:margin" coordorigin="-241,10655" coordsize="12480,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" o:allowincell="f">
                <v:group id="Group 4" o:spid="_x0000_s1027" style="position:absolute;left:-241;top:11603;width:12480;height:1641" coordorigin="-246,5142" coordsize="12436,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Group 5" o:spid="_x0000_s1028" style="position:absolute;left:-6;top:5214;width:12185;height:1363" coordorigin="18,8965" coordsize="12185,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6" o:spid="_x0000_s1029" style="position:absolute;left:18;top:9110;width:7132;height:1138;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" path="m,l17,2863,7132,2578r,-2378l,xe" fillcolor="#002060">
                      <v:fill opacity="32896f"/>
                      <v:path arrowok="t" o:connecttype="custom" o:connectlocs="0,0;17,2863;7132,2578;7132,200;0,0" o:connectangles="0,0,0,0,0"/>
                    </v:shape>
                    <v:shape id="Freeform 7" o:spid="_x0000_s1030" style="position:absolute;left:7148;top:8965;width:3466;height:131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" path="m,569l,2930r3466,620l3466,,,569xe" fillcolor="#538135 [2409]" stroked="f">
                      <v:fill opacity="32896f"/>
                      <v:path arrowok="t" o:connecttype="custom" o:connectlocs="0,569;0,2930;3466,3550;3466,0;0,569" o:connectangles="0,0,0,0,0"/>
                    </v:shape>
                    <v:shape id="Freeform 8" o:spid="_x0000_s1031" style="position:absolute;left:10612;top:8965;width:1591;height:1363;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" path="m,l,3550,1591,2746r,-2009l,xe" fillcolor="#a7bfde" stroked="f">
                      <v:fill opacity="32896f"/>
                      <v:path arrowok="t" o:connecttype="custom" o:connectlocs="0,0;0,3550;1591,2746;1591,737;0,0" o:connectangles="0,0,0,0,0"/>
                    </v:shape>
                  </v:group>
                  <v:shape id="Freeform 9" o:spid="_x0000_s1032" style="position:absolute;left:8070;top:5142;width:4120;height:1435;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" path="m1,251l,2662r4120,251l4120,,1,251xe" fillcolor="#393737 [814]" stroked="f">
                    <v:path arrowok="t" o:connecttype="custom" o:connectlocs="1,251;0,2662;4120,2913;4120,0;1,251" o:connectangles="0,0,0,0,0"/>
                  </v:shape>
                  <v:shape id="Freeform 10" o:spid="_x0000_s1033" style="position:absolute;left:4104;top:5425;width:3985;height:1099;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" path="m,l,4236,3985,3349r,-2428l,xe" fillcolor="#00c" stroked="f">
                    <v:path arrowok="t" o:connecttype="custom" o:connectlocs="0,0;0,4236;3985,3349;3985,921;0,0" o:connectangles="0,0,0,0,0"/>
                  </v:shape>
                  <v:shape id="Freeform 11" o:spid="_x0000_s1034" style="position:absolute;left:18;top:5425;width:4086;height:1072;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" path="m4086,r-2,4253l,3198,,1072,4086,xe" fillcolor="#7030a0" stroked="f">
                    <v:path arrowok="t" o:connecttype="custom" o:connectlocs="4086,0;4084,4253;0,3198;0,1072;4086,0" o:connectangles="0,0,0,0,0"/>
                  </v:shape>
                  <v:shape id="Freeform 12" o:spid="_x0000_s1035" style="position:absolute;left:-246;top:5359;width:2339;height:1138;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" path="m,921l2060,r16,3851l,2981,,921xe" fillcolor="#ffc000" stroked="f">
                    <v:fill opacity="46003f"/>
                    <v:path arrowok="t" o:connecttype="custom" o:connectlocs="0,921;2060,0;2076,3851;0,2981;0,921" o:connectangles="0,0,0,0,0"/>
                  </v:shape>
                  <v:shape id="Freeform 13" o:spid="_x0000_s1036" style="position:absolute;left:2077;top:5359;width:6011;height:896;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" path="m,l17,3835,6011,2629r,-1390l,xe" fillcolor="#00b050" stroked="f">
                    <v:fill opacity="46003f"/>
                    <v:path arrowok="t" o:connecttype="custom" o:connectlocs="0,0;17,3835;6011,2629;6011,1239;0,0" o:connectangles="0,0,0,0,0"/>
                  </v:shape>
                  <v:shape id="Freeform 14" o:spid="_x0000_s1037" style="position:absolute;left:8087;top:5425;width:4102;height:1190;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" path="m,1038l,2411,4102,3432,4102,,,1038xe" fillcolor="#00b0f0" stroked="f">
                    <v:fill opacity="46003f"/>
                    <v:path arrowok="t" o:connecttype="custom" o:connectlocs="0,1038;0,2411;4102,3432;4102,0;0,1038" o:connectangles="0,0,0,0,0"/>
                  </v:shape>
                </v:group>
                <v:rect id="Rectangle 17" o:spid="_x0000_s1038" style="position:absolute;left:412;top:10655;width:8638;height:79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" filled="f" stroked="f">
                  <v:textbox>
                    <w:txbxContent>
                      <w:sdt>
                        <w:sdtPr>
                          <w:rPr>
                            <w:b/>
                            <w:bCs/>
                            <w:color w:val="0000CC"/>
                            <w:sz w:val="72"/>
                            <w:szCs w:val="72"/>
                          </w:rPr>
                          <w:alias w:val="Title"/>
                          <w:id w:val="1923763806"/>
                          <w:dataBinding w:prefixMappings="xmlns:ns0='http://schemas.openxmlformats.org/package/2006/metadata/core-properties' xmlns:ns1='http://purl.org/dc/elements/1.1/'" w:xpath="/ns0:coreProperties[1]/ns1:title[1]" w:storeItemID="{6C3C8BC8-F283-45AE-878A-BAB7291924A1}"/>
                          <w:text/>
                        </w:sdtPr>
                        <w:sdtContent>
                          <w:p w14:paraId="0633F072" w14:textId="77777777" w:rsidR="00446633" w:rsidRPr="00446633" w:rsidRDefault="00446633">
                            <w:pPr>
                              <w:rPr>
                                <w:b/>
                                <w:bCs/>
                                <w:color w:val="0000CC"/>
                                <w:sz w:val="72"/>
                                <w:szCs w:val="72"/>
                              </w:rPr>
                            </w:pPr>
                            <w:r w:rsidRPr="00446633">
                              <w:rPr>
                                <w:b/>
                                <w:bCs/>
                                <w:color w:val="0000CC"/>
                                <w:sz w:val="72"/>
                                <w:szCs w:val="72"/>
                              </w:rPr>
                              <w:t xml:space="preserve">Laboratory Manual </w:t>
                            </w:r>
                          </w:p>
                        </w:sdtContent>
                      </w:sdt>
                      <w:sdt>
                        <w:sdtPr>
                          <w:rPr>
                            <w:b/>
                            <w:bCs/>
                            <w:color w:val="0000CC"/>
                            <w:sz w:val="40"/>
                            <w:szCs w:val="40"/>
                          </w:rPr>
                          <w:alias w:val="Subtitle"/>
                          <w:id w:val="-1248261108"/>
                          <w:dataBinding w:prefixMappings="xmlns:ns0='http://schemas.openxmlformats.org/package/2006/metadata/core-properties' xmlns:ns1='http://purl.org/dc/elements/1.1/'" w:xpath="/ns0:coreProperties[1]/ns1:subject[1]" w:storeItemID="{6C3C8BC8-F283-45AE-878A-BAB7291924A1}"/>
                          <w:text/>
                        </w:sdtPr>
                        <w:sdtContent>
                          <w:p w14:paraId="119C0209" w14:textId="77777777" w:rsidR="00446633" w:rsidRPr="00446633" w:rsidRDefault="00446633">
                            <w:pPr>
                              <w:rPr>
                                <w:b/>
                                <w:bCs/>
                                <w:color w:val="0000CC"/>
                                <w:sz w:val="40"/>
                                <w:szCs w:val="40"/>
                              </w:rPr>
                            </w:pPr>
                            <w:r w:rsidRPr="00446633">
                              <w:rPr>
                                <w:b/>
                                <w:bCs/>
                                <w:color w:val="0000CC"/>
                                <w:sz w:val="40"/>
                                <w:szCs w:val="40"/>
                              </w:rPr>
                              <w:t>Methods in Molecular Biology</w:t>
                            </w:r>
                          </w:p>
                        </w:sdtContent>
                      </w:sdt>
                      <w:sdt>
                        <w:sdtPr>
                          <w:rPr>
                            <w:b/>
                            <w:bCs/>
                            <w:color w:val="0000CC"/>
                            <w:sz w:val="32"/>
                            <w:szCs w:val="32"/>
                          </w:rPr>
                          <w:alias w:val="Author"/>
                          <w:id w:val="1809977504"/>
                          <w:dataBinding w:prefixMappings="xmlns:ns0='http://schemas.openxmlformats.org/package/2006/metadata/core-properties' xmlns:ns1='http://purl.org/dc/elements/1.1/'" w:xpath="/ns0:coreProperties[1]/ns1:creator[1]" w:storeItemID="{6C3C8BC8-F283-45AE-878A-BAB7291924A1}"/>
                          <w:text/>
                        </w:sdtPr>
                        <w:sdtContent>
                          <w:p w14:paraId="2906C4B9" w14:textId="0CA459C5" w:rsidR="00446633" w:rsidRDefault="00C70994">
                            <w:pPr>
                              <w:rPr>
                                <w:b/>
                                <w:bCs/>
                                <w:color w:val="000000" w:themeColor="text1"/>
                                <w:sz w:val="32"/>
                                <w:szCs w:val="32"/>
                              </w:rPr>
                            </w:pPr>
                            <w:r>
                              <w:rPr>
                                <w:b/>
                                <w:bCs/>
                                <w:color w:val="0000CC"/>
                                <w:sz w:val="32"/>
                                <w:szCs w:val="32"/>
                              </w:rPr>
                              <w:t>MB504P</w:t>
                            </w:r>
                          </w:p>
                        </w:sdtContent>
                      </w:sdt>
                      <w:p w14:paraId="03B5C28E" w14:textId="77777777" w:rsidR="00446633" w:rsidRDefault="00446633">
                        <w:pPr>
                          <w:rPr>
                            <w:b/>
                            <w:bCs/>
                            <w:color w:val="000000" w:themeColor="text1"/>
                            <w:sz w:val="32"/>
                            <w:szCs w:val="32"/>
                          </w:rPr>
                        </w:pPr>
                      </w:p>
                    </w:txbxContent>
                  </v:textbox>
                </v:rect>
                <w10:wrap anchorx="page" anchory="margin"/>
              </v:group>
            </w:pict>
          </mc:Fallback>
        </mc:AlternateContent>
      </w:r>
      <w:r w:rsidR="00DC37C1" w:rsidRPr="00DC37C1">
        <w:rPr>
          <w:b/>
          <w:noProof/>
          <w:sz w:val="28"/>
          <w:szCs w:val="40"/>
        </w:rPr>
        <mc:AlternateContent>
          <mc:Choice Requires="wps">
            <w:drawing>
              <wp:anchor distT="0" distB="0" distL="114300" distR="114300" simplePos="0" relativeHeight="251664384" behindDoc="0" locked="0" layoutInCell="0" allowOverlap="1" wp14:anchorId="20F3E52D" wp14:editId="47ABAD2A">
                <wp:simplePos x="0" y="0"/>
                <wp:positionH relativeFrom="page">
                  <wp:posOffset>160655</wp:posOffset>
                </wp:positionH>
                <wp:positionV relativeFrom="margin">
                  <wp:posOffset>7879715</wp:posOffset>
                </wp:positionV>
                <wp:extent cx="7357745" cy="733425"/>
                <wp:effectExtent l="0" t="0" r="0" b="889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745"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58F4DFDB" w14:textId="77777777" w:rsidR="00DC37C1" w:rsidRPr="00DC37C1" w:rsidRDefault="00DC37C1">
                            <w:pPr>
                              <w:pBdr>
                                <w:left w:val="single" w:sz="12" w:space="10" w:color="84B3DF" w:themeColor="accent1" w:themeTint="BF"/>
                              </w:pBdr>
                              <w:rPr>
                                <w:b/>
                                <w:iCs/>
                                <w:color w:val="0000CC"/>
                                <w:sz w:val="48"/>
                              </w:rPr>
                            </w:pPr>
                            <w:r w:rsidRPr="00DC37C1">
                              <w:rPr>
                                <w:noProof/>
                              </w:rPr>
                              <w:drawing>
                                <wp:inline distT="0" distB="0" distL="0" distR="0" wp14:anchorId="1748C69F" wp14:editId="5DF87F5A">
                                  <wp:extent cx="1026544" cy="696643"/>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6654" cy="696717"/>
                                          </a:xfrm>
                                          <a:prstGeom prst="rect">
                                            <a:avLst/>
                                          </a:prstGeom>
                                          <a:noFill/>
                                          <a:ln>
                                            <a:noFill/>
                                          </a:ln>
                                        </pic:spPr>
                                      </pic:pic>
                                    </a:graphicData>
                                  </a:graphic>
                                </wp:inline>
                              </w:drawing>
                            </w:r>
                            <w:r>
                              <w:rPr>
                                <w:b/>
                                <w:iCs/>
                                <w:color w:val="0000CC"/>
                                <w:sz w:val="48"/>
                              </w:rPr>
                              <w:t xml:space="preserve"> </w:t>
                            </w:r>
                            <w:r w:rsidRPr="00DC37C1">
                              <w:rPr>
                                <w:b/>
                                <w:iCs/>
                                <w:color w:val="0000CC"/>
                                <w:sz w:val="52"/>
                              </w:rPr>
                              <w:t xml:space="preserve">Virtual University of Pakistan       </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0F3E52D" id="_x0000_t202" coordsize="21600,21600" o:spt="202" path="m,l,21600r21600,l21600,xe">
                <v:stroke joinstyle="miter"/>
                <v:path gradientshapeok="t" o:connecttype="rect"/>
              </v:shapetype>
              <v:shape id="Text Box 2" o:spid="_x0000_s1039" type="#_x0000_t202" style="position:absolute;margin-left:12.65pt;margin-top:620.45pt;width:579.35pt;height:5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" o:allowincell="f" stroked="f">
                <v:textbox style="mso-fit-shape-to-text:t">
                  <w:txbxContent>
                    <w:p w14:paraId="58F4DFDB" w14:textId="77777777" w:rsidR="00DC37C1" w:rsidRPr="00DC37C1" w:rsidRDefault="00DC37C1">
                      <w:pPr>
                        <w:pBdr>
                          <w:left w:val="single" w:sz="12" w:space="10" w:color="84B3DF" w:themeColor="accent1" w:themeTint="BF"/>
                        </w:pBdr>
                        <w:rPr>
                          <w:b/>
                          <w:iCs/>
                          <w:color w:val="0000CC"/>
                          <w:sz w:val="48"/>
                        </w:rPr>
                      </w:pPr>
                      <w:r w:rsidRPr="00DC37C1">
                        <w:rPr>
                          <w:noProof/>
                        </w:rPr>
                        <w:drawing>
                          <wp:inline distT="0" distB="0" distL="0" distR="0" wp14:anchorId="1748C69F" wp14:editId="5DF87F5A">
                            <wp:extent cx="1026544" cy="696643"/>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6654" cy="696717"/>
                                    </a:xfrm>
                                    <a:prstGeom prst="rect">
                                      <a:avLst/>
                                    </a:prstGeom>
                                    <a:noFill/>
                                    <a:ln>
                                      <a:noFill/>
                                    </a:ln>
                                  </pic:spPr>
                                </pic:pic>
                              </a:graphicData>
                            </a:graphic>
                          </wp:inline>
                        </w:drawing>
                      </w:r>
                      <w:r>
                        <w:rPr>
                          <w:b/>
                          <w:iCs/>
                          <w:color w:val="0000CC"/>
                          <w:sz w:val="48"/>
                        </w:rPr>
                        <w:t xml:space="preserve"> </w:t>
                      </w:r>
                      <w:r w:rsidRPr="00DC37C1">
                        <w:rPr>
                          <w:b/>
                          <w:iCs/>
                          <w:color w:val="0000CC"/>
                          <w:sz w:val="52"/>
                        </w:rPr>
                        <w:t xml:space="preserve">Virtual University of Pakistan       </w:t>
                      </w:r>
                    </w:p>
                  </w:txbxContent>
                </v:textbox>
                <w10:wrap type="square" anchorx="page" anchory="margin"/>
              </v:shape>
            </w:pict>
          </mc:Fallback>
        </mc:AlternateContent>
      </w:r>
      <w:r w:rsidR="00DC37C1">
        <w:rPr>
          <w:b/>
          <w:noProof/>
          <w:sz w:val="28"/>
          <w:szCs w:val="40"/>
        </w:rPr>
        <w:drawing>
          <wp:anchor distT="0" distB="0" distL="114300" distR="114300" simplePos="0" relativeHeight="251662336" behindDoc="0" locked="0" layoutInCell="1" allowOverlap="1" wp14:anchorId="201EF87B" wp14:editId="5F2F4074">
            <wp:simplePos x="0" y="0"/>
            <wp:positionH relativeFrom="margin">
              <wp:posOffset>59055</wp:posOffset>
            </wp:positionH>
            <wp:positionV relativeFrom="margin">
              <wp:posOffset>-314325</wp:posOffset>
            </wp:positionV>
            <wp:extent cx="5934710" cy="3362960"/>
            <wp:effectExtent l="0" t="0" r="889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710" cy="3362960"/>
                    </a:xfrm>
                    <a:prstGeom prst="rect">
                      <a:avLst/>
                    </a:prstGeom>
                    <a:noFill/>
                  </pic:spPr>
                </pic:pic>
              </a:graphicData>
            </a:graphic>
            <wp14:sizeRelH relativeFrom="margin">
              <wp14:pctWidth>0</wp14:pctWidth>
            </wp14:sizeRelH>
            <wp14:sizeRelV relativeFrom="margin">
              <wp14:pctHeight>0</wp14:pctHeight>
            </wp14:sizeRelV>
          </wp:anchor>
        </w:drawing>
      </w:r>
      <w:sdt>
        <w:sdtPr>
          <w:rPr>
            <w:b/>
            <w:sz w:val="28"/>
            <w:szCs w:val="40"/>
          </w:rPr>
          <w:id w:val="-1277174312"/>
          <w:docPartObj>
            <w:docPartGallery w:val="Cover Pages"/>
            <w:docPartUnique/>
          </w:docPartObj>
        </w:sdtPr>
        <w:sdtContent>
          <w:r w:rsidR="00446633">
            <w:rPr>
              <w:b/>
              <w:sz w:val="28"/>
              <w:szCs w:val="40"/>
            </w:rPr>
            <w:br w:type="page"/>
          </w:r>
        </w:sdtContent>
      </w:sdt>
    </w:p>
    <w:p w14:paraId="6D567A11" w14:textId="77777777" w:rsidR="00931E34" w:rsidRPr="0070206F" w:rsidRDefault="00931E34" w:rsidP="004F06C6">
      <w:pPr>
        <w:pStyle w:val="BodyText"/>
        <w:jc w:val="center"/>
        <w:rPr>
          <w:b/>
          <w:sz w:val="28"/>
          <w:szCs w:val="40"/>
        </w:rPr>
      </w:pPr>
      <w:r w:rsidRPr="0070206F">
        <w:rPr>
          <w:b/>
          <w:sz w:val="28"/>
          <w:szCs w:val="40"/>
        </w:rPr>
        <w:lastRenderedPageBreak/>
        <w:t>Contents</w:t>
      </w:r>
    </w:p>
    <w:p w14:paraId="2995D098" w14:textId="77777777" w:rsidR="00931E34" w:rsidRDefault="00931E34" w:rsidP="00931E34">
      <w:pPr>
        <w:pStyle w:val="BodyText"/>
        <w:spacing w:before="4"/>
        <w:rPr>
          <w:sz w:val="18"/>
        </w:rPr>
      </w:pPr>
    </w:p>
    <w:tbl>
      <w:tblPr>
        <w:tblW w:w="8427" w:type="dxa"/>
        <w:jc w:val="center"/>
        <w:tblLook w:val="04A0" w:firstRow="1" w:lastRow="0" w:firstColumn="1" w:lastColumn="0" w:noHBand="0" w:noVBand="1"/>
      </w:tblPr>
      <w:tblGrid>
        <w:gridCol w:w="878"/>
        <w:gridCol w:w="6598"/>
        <w:gridCol w:w="951"/>
      </w:tblGrid>
      <w:tr w:rsidR="000B6A5D" w:rsidRPr="006E792F" w14:paraId="347F26F0" w14:textId="77777777" w:rsidTr="000B6A5D">
        <w:trPr>
          <w:trHeight w:val="299"/>
          <w:jc w:val="center"/>
        </w:trPr>
        <w:tc>
          <w:tcPr>
            <w:tcW w:w="878" w:type="dxa"/>
            <w:tcBorders>
              <w:top w:val="single" w:sz="8" w:space="0" w:color="auto"/>
              <w:left w:val="single" w:sz="4" w:space="0" w:color="auto"/>
              <w:bottom w:val="single" w:sz="4" w:space="0" w:color="auto"/>
              <w:right w:val="single" w:sz="4" w:space="0" w:color="auto"/>
            </w:tcBorders>
            <w:shd w:val="clear" w:color="000000" w:fill="FFFFFF"/>
          </w:tcPr>
          <w:p w14:paraId="737018C7" w14:textId="77777777" w:rsidR="000B6A5D" w:rsidRPr="00AC64A9" w:rsidRDefault="000B6A5D" w:rsidP="00DC37C1">
            <w:pPr>
              <w:widowControl/>
              <w:autoSpaceDE/>
              <w:autoSpaceDN/>
              <w:jc w:val="center"/>
              <w:rPr>
                <w:b/>
                <w:sz w:val="24"/>
                <w:szCs w:val="24"/>
              </w:rPr>
            </w:pPr>
            <w:r w:rsidRPr="00AC64A9">
              <w:rPr>
                <w:b/>
                <w:sz w:val="24"/>
                <w:szCs w:val="24"/>
              </w:rPr>
              <w:t>S. No.</w:t>
            </w:r>
          </w:p>
        </w:tc>
        <w:tc>
          <w:tcPr>
            <w:tcW w:w="6598" w:type="dxa"/>
            <w:tcBorders>
              <w:top w:val="single" w:sz="8" w:space="0" w:color="auto"/>
              <w:left w:val="single" w:sz="4" w:space="0" w:color="auto"/>
              <w:bottom w:val="single" w:sz="4" w:space="0" w:color="auto"/>
              <w:right w:val="single" w:sz="4" w:space="0" w:color="auto"/>
            </w:tcBorders>
            <w:shd w:val="clear" w:color="000000" w:fill="FFFFFF"/>
            <w:vAlign w:val="bottom"/>
          </w:tcPr>
          <w:p w14:paraId="2E738806" w14:textId="77777777" w:rsidR="000B6A5D" w:rsidRPr="00AC64A9" w:rsidRDefault="000B6A5D" w:rsidP="000B6A5D">
            <w:pPr>
              <w:widowControl/>
              <w:autoSpaceDE/>
              <w:autoSpaceDN/>
              <w:rPr>
                <w:b/>
                <w:sz w:val="24"/>
                <w:szCs w:val="24"/>
              </w:rPr>
            </w:pPr>
            <w:r w:rsidRPr="00AC64A9">
              <w:rPr>
                <w:b/>
                <w:sz w:val="24"/>
                <w:szCs w:val="24"/>
              </w:rPr>
              <w:t>Practical</w:t>
            </w:r>
          </w:p>
        </w:tc>
        <w:tc>
          <w:tcPr>
            <w:tcW w:w="951" w:type="dxa"/>
            <w:tcBorders>
              <w:top w:val="single" w:sz="8" w:space="0" w:color="auto"/>
              <w:left w:val="single" w:sz="4" w:space="0" w:color="auto"/>
              <w:bottom w:val="single" w:sz="4" w:space="0" w:color="auto"/>
              <w:right w:val="single" w:sz="4" w:space="0" w:color="auto"/>
            </w:tcBorders>
            <w:shd w:val="clear" w:color="000000" w:fill="FFFFFF"/>
          </w:tcPr>
          <w:p w14:paraId="2136203A" w14:textId="77777777" w:rsidR="000B6A5D" w:rsidRPr="00AC64A9" w:rsidRDefault="000B6A5D" w:rsidP="008F6BE6">
            <w:pPr>
              <w:widowControl/>
              <w:autoSpaceDE/>
              <w:autoSpaceDN/>
              <w:rPr>
                <w:b/>
                <w:sz w:val="24"/>
                <w:szCs w:val="24"/>
              </w:rPr>
            </w:pPr>
            <w:r w:rsidRPr="00AC64A9">
              <w:rPr>
                <w:b/>
                <w:sz w:val="24"/>
                <w:szCs w:val="24"/>
              </w:rPr>
              <w:t>P. No.</w:t>
            </w:r>
          </w:p>
        </w:tc>
      </w:tr>
      <w:tr w:rsidR="000B6A5D" w:rsidRPr="006E792F" w14:paraId="70BD7F5C" w14:textId="77777777" w:rsidTr="000B6A5D">
        <w:trPr>
          <w:trHeight w:val="299"/>
          <w:jc w:val="center"/>
        </w:trPr>
        <w:tc>
          <w:tcPr>
            <w:tcW w:w="878" w:type="dxa"/>
            <w:tcBorders>
              <w:top w:val="single" w:sz="8" w:space="0" w:color="auto"/>
              <w:left w:val="single" w:sz="4" w:space="0" w:color="auto"/>
              <w:bottom w:val="single" w:sz="4" w:space="0" w:color="auto"/>
              <w:right w:val="single" w:sz="4" w:space="0" w:color="auto"/>
            </w:tcBorders>
            <w:shd w:val="clear" w:color="000000" w:fill="FFFFFF"/>
          </w:tcPr>
          <w:p w14:paraId="0D05A52D" w14:textId="77777777" w:rsidR="000B6A5D" w:rsidRPr="00AC64A9" w:rsidRDefault="000B6A5D" w:rsidP="00DC37C1">
            <w:pPr>
              <w:widowControl/>
              <w:autoSpaceDE/>
              <w:autoSpaceDN/>
              <w:jc w:val="center"/>
              <w:rPr>
                <w:sz w:val="24"/>
                <w:szCs w:val="24"/>
              </w:rPr>
            </w:pPr>
            <w:r w:rsidRPr="00AC64A9">
              <w:rPr>
                <w:sz w:val="24"/>
                <w:szCs w:val="24"/>
              </w:rPr>
              <w:t>1</w:t>
            </w:r>
          </w:p>
        </w:tc>
        <w:tc>
          <w:tcPr>
            <w:tcW w:w="6598" w:type="dxa"/>
            <w:tcBorders>
              <w:top w:val="single" w:sz="8" w:space="0" w:color="auto"/>
              <w:left w:val="single" w:sz="4" w:space="0" w:color="auto"/>
              <w:bottom w:val="single" w:sz="4" w:space="0" w:color="auto"/>
              <w:right w:val="single" w:sz="4" w:space="0" w:color="auto"/>
            </w:tcBorders>
            <w:shd w:val="clear" w:color="000000" w:fill="FFFFFF"/>
            <w:vAlign w:val="bottom"/>
            <w:hideMark/>
          </w:tcPr>
          <w:p w14:paraId="2C9E569D" w14:textId="77777777" w:rsidR="000B6A5D" w:rsidRPr="00AC64A9" w:rsidRDefault="000B6A5D" w:rsidP="008F6BE6">
            <w:pPr>
              <w:widowControl/>
              <w:autoSpaceDE/>
              <w:autoSpaceDN/>
              <w:rPr>
                <w:sz w:val="24"/>
                <w:szCs w:val="24"/>
              </w:rPr>
            </w:pPr>
            <w:r w:rsidRPr="00AC64A9">
              <w:rPr>
                <w:sz w:val="24"/>
                <w:szCs w:val="24"/>
              </w:rPr>
              <w:t xml:space="preserve">Preparation of stock and working solutions                                                                                                                             </w:t>
            </w:r>
          </w:p>
        </w:tc>
        <w:tc>
          <w:tcPr>
            <w:tcW w:w="951" w:type="dxa"/>
            <w:tcBorders>
              <w:top w:val="single" w:sz="8" w:space="0" w:color="auto"/>
              <w:left w:val="single" w:sz="4" w:space="0" w:color="auto"/>
              <w:bottom w:val="single" w:sz="4" w:space="0" w:color="auto"/>
              <w:right w:val="single" w:sz="4" w:space="0" w:color="auto"/>
            </w:tcBorders>
            <w:shd w:val="clear" w:color="000000" w:fill="FFFFFF"/>
          </w:tcPr>
          <w:p w14:paraId="516D7F67" w14:textId="77777777" w:rsidR="000B6A5D" w:rsidRPr="00AC64A9" w:rsidRDefault="002E77D4" w:rsidP="002E77D4">
            <w:pPr>
              <w:widowControl/>
              <w:autoSpaceDE/>
              <w:autoSpaceDN/>
              <w:jc w:val="center"/>
              <w:rPr>
                <w:sz w:val="24"/>
                <w:szCs w:val="24"/>
              </w:rPr>
            </w:pPr>
            <w:r w:rsidRPr="00AC64A9">
              <w:rPr>
                <w:sz w:val="24"/>
                <w:szCs w:val="24"/>
              </w:rPr>
              <w:t>3</w:t>
            </w:r>
          </w:p>
        </w:tc>
      </w:tr>
      <w:tr w:rsidR="000B6A5D" w:rsidRPr="006E792F" w14:paraId="43452F91"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30CBF0AC" w14:textId="77777777" w:rsidR="000B6A5D" w:rsidRPr="00AC64A9" w:rsidRDefault="000B6A5D" w:rsidP="00DC37C1">
            <w:pPr>
              <w:widowControl/>
              <w:autoSpaceDE/>
              <w:autoSpaceDN/>
              <w:jc w:val="center"/>
              <w:rPr>
                <w:sz w:val="24"/>
                <w:szCs w:val="24"/>
              </w:rPr>
            </w:pPr>
            <w:r w:rsidRPr="00AC64A9">
              <w:rPr>
                <w:sz w:val="24"/>
                <w:szCs w:val="24"/>
              </w:rPr>
              <w:t>2</w:t>
            </w:r>
          </w:p>
        </w:tc>
        <w:tc>
          <w:tcPr>
            <w:tcW w:w="6598" w:type="dxa"/>
            <w:tcBorders>
              <w:top w:val="nil"/>
              <w:left w:val="single" w:sz="4" w:space="0" w:color="auto"/>
              <w:bottom w:val="single" w:sz="4" w:space="0" w:color="auto"/>
              <w:right w:val="single" w:sz="4" w:space="0" w:color="auto"/>
            </w:tcBorders>
            <w:shd w:val="clear" w:color="000000" w:fill="FFFFFF"/>
            <w:noWrap/>
            <w:vAlign w:val="bottom"/>
            <w:hideMark/>
          </w:tcPr>
          <w:p w14:paraId="1ADCC0E4" w14:textId="77777777" w:rsidR="000B6A5D" w:rsidRPr="00AC64A9" w:rsidRDefault="000B6A5D" w:rsidP="0081214C">
            <w:pPr>
              <w:widowControl/>
              <w:autoSpaceDE/>
              <w:autoSpaceDN/>
              <w:rPr>
                <w:sz w:val="24"/>
                <w:szCs w:val="24"/>
              </w:rPr>
            </w:pPr>
            <w:r w:rsidRPr="00AC64A9">
              <w:rPr>
                <w:sz w:val="24"/>
                <w:szCs w:val="24"/>
              </w:rPr>
              <w:t>Isolation of DNA (Part I)</w:t>
            </w:r>
          </w:p>
        </w:tc>
        <w:tc>
          <w:tcPr>
            <w:tcW w:w="951" w:type="dxa"/>
            <w:tcBorders>
              <w:top w:val="nil"/>
              <w:left w:val="single" w:sz="4" w:space="0" w:color="auto"/>
              <w:bottom w:val="single" w:sz="4" w:space="0" w:color="auto"/>
              <w:right w:val="single" w:sz="4" w:space="0" w:color="auto"/>
            </w:tcBorders>
            <w:shd w:val="clear" w:color="000000" w:fill="FFFFFF"/>
          </w:tcPr>
          <w:p w14:paraId="21E0AC78" w14:textId="77777777" w:rsidR="000B6A5D" w:rsidRPr="00AC64A9" w:rsidRDefault="002E77D4" w:rsidP="002E77D4">
            <w:pPr>
              <w:widowControl/>
              <w:autoSpaceDE/>
              <w:autoSpaceDN/>
              <w:jc w:val="center"/>
              <w:rPr>
                <w:sz w:val="24"/>
                <w:szCs w:val="24"/>
              </w:rPr>
            </w:pPr>
            <w:r w:rsidRPr="00AC64A9">
              <w:rPr>
                <w:sz w:val="24"/>
                <w:szCs w:val="24"/>
              </w:rPr>
              <w:t>6</w:t>
            </w:r>
          </w:p>
        </w:tc>
      </w:tr>
      <w:tr w:rsidR="000B6A5D" w:rsidRPr="006E792F" w14:paraId="09133089"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503E9B73" w14:textId="77777777" w:rsidR="000B6A5D" w:rsidRPr="00AC64A9" w:rsidRDefault="000B6A5D" w:rsidP="00D55652">
            <w:pPr>
              <w:widowControl/>
              <w:autoSpaceDE/>
              <w:autoSpaceDN/>
              <w:jc w:val="center"/>
              <w:rPr>
                <w:sz w:val="24"/>
                <w:szCs w:val="24"/>
              </w:rPr>
            </w:pPr>
            <w:r w:rsidRPr="00AC64A9">
              <w:rPr>
                <w:sz w:val="24"/>
                <w:szCs w:val="24"/>
              </w:rPr>
              <w:t>3</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0CDE7973" w14:textId="77777777" w:rsidR="000B6A5D" w:rsidRPr="00AC64A9" w:rsidRDefault="000B6A5D" w:rsidP="00D55652">
            <w:pPr>
              <w:widowControl/>
              <w:autoSpaceDE/>
              <w:autoSpaceDN/>
              <w:rPr>
                <w:sz w:val="24"/>
                <w:szCs w:val="24"/>
              </w:rPr>
            </w:pPr>
            <w:r w:rsidRPr="00AC64A9">
              <w:rPr>
                <w:sz w:val="24"/>
                <w:szCs w:val="24"/>
              </w:rPr>
              <w:t>Isolation of DNA (Part II)</w:t>
            </w:r>
          </w:p>
        </w:tc>
        <w:tc>
          <w:tcPr>
            <w:tcW w:w="951" w:type="dxa"/>
            <w:tcBorders>
              <w:top w:val="nil"/>
              <w:left w:val="single" w:sz="4" w:space="0" w:color="auto"/>
              <w:bottom w:val="single" w:sz="4" w:space="0" w:color="auto"/>
              <w:right w:val="single" w:sz="4" w:space="0" w:color="auto"/>
            </w:tcBorders>
            <w:shd w:val="clear" w:color="000000" w:fill="FFFFFF"/>
          </w:tcPr>
          <w:p w14:paraId="4DE5EF1E" w14:textId="77777777" w:rsidR="000B6A5D" w:rsidRPr="00AC64A9" w:rsidRDefault="002E77D4" w:rsidP="002E77D4">
            <w:pPr>
              <w:widowControl/>
              <w:autoSpaceDE/>
              <w:autoSpaceDN/>
              <w:jc w:val="center"/>
              <w:rPr>
                <w:sz w:val="24"/>
                <w:szCs w:val="24"/>
              </w:rPr>
            </w:pPr>
            <w:r w:rsidRPr="00AC64A9">
              <w:rPr>
                <w:sz w:val="24"/>
                <w:szCs w:val="24"/>
              </w:rPr>
              <w:t>9</w:t>
            </w:r>
          </w:p>
        </w:tc>
      </w:tr>
      <w:tr w:rsidR="000B6A5D" w:rsidRPr="006E792F" w14:paraId="75E9E69D"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039BB0E" w14:textId="77777777" w:rsidR="000B6A5D" w:rsidRPr="00AC64A9" w:rsidRDefault="000B6A5D" w:rsidP="00DC37C1">
            <w:pPr>
              <w:widowControl/>
              <w:autoSpaceDE/>
              <w:autoSpaceDN/>
              <w:jc w:val="center"/>
              <w:rPr>
                <w:sz w:val="24"/>
                <w:szCs w:val="24"/>
              </w:rPr>
            </w:pPr>
            <w:r w:rsidRPr="00AC64A9">
              <w:rPr>
                <w:sz w:val="24"/>
                <w:szCs w:val="24"/>
              </w:rPr>
              <w:t>4</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01C9E646" w14:textId="77777777" w:rsidR="000B6A5D" w:rsidRPr="00AC64A9" w:rsidRDefault="000B6A5D" w:rsidP="0081214C">
            <w:pPr>
              <w:widowControl/>
              <w:autoSpaceDE/>
              <w:autoSpaceDN/>
              <w:rPr>
                <w:sz w:val="24"/>
                <w:szCs w:val="24"/>
              </w:rPr>
            </w:pPr>
            <w:r w:rsidRPr="00AC64A9">
              <w:rPr>
                <w:sz w:val="24"/>
                <w:szCs w:val="24"/>
              </w:rPr>
              <w:t>Quantification of DNA by Gel Electrophoresis</w:t>
            </w:r>
          </w:p>
        </w:tc>
        <w:tc>
          <w:tcPr>
            <w:tcW w:w="951" w:type="dxa"/>
            <w:tcBorders>
              <w:top w:val="nil"/>
              <w:left w:val="single" w:sz="4" w:space="0" w:color="auto"/>
              <w:bottom w:val="single" w:sz="4" w:space="0" w:color="auto"/>
              <w:right w:val="single" w:sz="4" w:space="0" w:color="auto"/>
            </w:tcBorders>
            <w:shd w:val="clear" w:color="000000" w:fill="FFFFFF"/>
          </w:tcPr>
          <w:p w14:paraId="3993CB45" w14:textId="77777777" w:rsidR="000B6A5D" w:rsidRPr="00AC64A9" w:rsidRDefault="0047285F" w:rsidP="002E77D4">
            <w:pPr>
              <w:widowControl/>
              <w:autoSpaceDE/>
              <w:autoSpaceDN/>
              <w:jc w:val="center"/>
              <w:rPr>
                <w:sz w:val="24"/>
                <w:szCs w:val="24"/>
              </w:rPr>
            </w:pPr>
            <w:r w:rsidRPr="00AC64A9">
              <w:rPr>
                <w:sz w:val="24"/>
                <w:szCs w:val="24"/>
              </w:rPr>
              <w:t>10</w:t>
            </w:r>
          </w:p>
        </w:tc>
      </w:tr>
      <w:tr w:rsidR="000B6A5D" w:rsidRPr="006E792F" w14:paraId="61B9C97D"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29410FFF" w14:textId="77777777" w:rsidR="000B6A5D" w:rsidRPr="00AC64A9" w:rsidRDefault="000B6A5D" w:rsidP="00DC37C1">
            <w:pPr>
              <w:widowControl/>
              <w:autoSpaceDE/>
              <w:autoSpaceDN/>
              <w:jc w:val="center"/>
              <w:rPr>
                <w:sz w:val="24"/>
                <w:szCs w:val="24"/>
              </w:rPr>
            </w:pPr>
            <w:r w:rsidRPr="00AC64A9">
              <w:rPr>
                <w:sz w:val="24"/>
                <w:szCs w:val="24"/>
              </w:rPr>
              <w:t>5</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400F5FF6" w14:textId="77777777" w:rsidR="000B6A5D" w:rsidRPr="00AC64A9" w:rsidRDefault="000B6A5D" w:rsidP="0081214C">
            <w:pPr>
              <w:widowControl/>
              <w:autoSpaceDE/>
              <w:autoSpaceDN/>
              <w:rPr>
                <w:sz w:val="24"/>
                <w:szCs w:val="24"/>
              </w:rPr>
            </w:pPr>
            <w:r w:rsidRPr="00AC64A9">
              <w:rPr>
                <w:sz w:val="24"/>
                <w:szCs w:val="24"/>
              </w:rPr>
              <w:t>Isolation of RNA</w:t>
            </w:r>
          </w:p>
        </w:tc>
        <w:tc>
          <w:tcPr>
            <w:tcW w:w="951" w:type="dxa"/>
            <w:tcBorders>
              <w:top w:val="nil"/>
              <w:left w:val="single" w:sz="4" w:space="0" w:color="auto"/>
              <w:bottom w:val="single" w:sz="4" w:space="0" w:color="auto"/>
              <w:right w:val="single" w:sz="4" w:space="0" w:color="auto"/>
            </w:tcBorders>
            <w:shd w:val="clear" w:color="000000" w:fill="FFFFFF"/>
          </w:tcPr>
          <w:p w14:paraId="28E12E4B" w14:textId="77777777" w:rsidR="000B6A5D" w:rsidRPr="00AC64A9" w:rsidRDefault="0047285F" w:rsidP="002E77D4">
            <w:pPr>
              <w:widowControl/>
              <w:autoSpaceDE/>
              <w:autoSpaceDN/>
              <w:jc w:val="center"/>
              <w:rPr>
                <w:sz w:val="24"/>
                <w:szCs w:val="24"/>
              </w:rPr>
            </w:pPr>
            <w:r w:rsidRPr="00AC64A9">
              <w:rPr>
                <w:sz w:val="24"/>
                <w:szCs w:val="24"/>
              </w:rPr>
              <w:t>11</w:t>
            </w:r>
          </w:p>
        </w:tc>
      </w:tr>
      <w:tr w:rsidR="000B6A5D" w:rsidRPr="006E792F" w14:paraId="2A2035F3"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2F739CDF" w14:textId="77777777" w:rsidR="000B6A5D" w:rsidRPr="00AC64A9" w:rsidRDefault="000B6A5D" w:rsidP="00DC37C1">
            <w:pPr>
              <w:widowControl/>
              <w:autoSpaceDE/>
              <w:autoSpaceDN/>
              <w:jc w:val="center"/>
              <w:rPr>
                <w:sz w:val="24"/>
                <w:szCs w:val="24"/>
              </w:rPr>
            </w:pPr>
            <w:r w:rsidRPr="00AC64A9">
              <w:rPr>
                <w:sz w:val="24"/>
                <w:szCs w:val="24"/>
              </w:rPr>
              <w:t>6</w:t>
            </w:r>
          </w:p>
        </w:tc>
        <w:tc>
          <w:tcPr>
            <w:tcW w:w="6598" w:type="dxa"/>
            <w:tcBorders>
              <w:top w:val="nil"/>
              <w:left w:val="single" w:sz="4" w:space="0" w:color="auto"/>
              <w:bottom w:val="single" w:sz="4" w:space="0" w:color="auto"/>
              <w:right w:val="single" w:sz="4" w:space="0" w:color="auto"/>
            </w:tcBorders>
            <w:shd w:val="clear" w:color="000000" w:fill="FFFFFF"/>
            <w:noWrap/>
            <w:vAlign w:val="bottom"/>
            <w:hideMark/>
          </w:tcPr>
          <w:p w14:paraId="0155F666" w14:textId="77777777" w:rsidR="000B6A5D" w:rsidRPr="00AC64A9" w:rsidRDefault="000B6A5D" w:rsidP="00D6072F">
            <w:pPr>
              <w:widowControl/>
              <w:autoSpaceDE/>
              <w:autoSpaceDN/>
              <w:rPr>
                <w:sz w:val="24"/>
                <w:szCs w:val="24"/>
              </w:rPr>
            </w:pPr>
            <w:r w:rsidRPr="00AC64A9">
              <w:rPr>
                <w:sz w:val="24"/>
                <w:szCs w:val="24"/>
              </w:rPr>
              <w:t xml:space="preserve">Quantification of RNA by Nanodrop </w:t>
            </w:r>
          </w:p>
        </w:tc>
        <w:tc>
          <w:tcPr>
            <w:tcW w:w="951" w:type="dxa"/>
            <w:tcBorders>
              <w:top w:val="nil"/>
              <w:left w:val="single" w:sz="4" w:space="0" w:color="auto"/>
              <w:bottom w:val="single" w:sz="4" w:space="0" w:color="auto"/>
              <w:right w:val="single" w:sz="4" w:space="0" w:color="auto"/>
            </w:tcBorders>
            <w:shd w:val="clear" w:color="000000" w:fill="FFFFFF"/>
          </w:tcPr>
          <w:p w14:paraId="59DA634C" w14:textId="77777777" w:rsidR="000B6A5D" w:rsidRPr="00AC64A9" w:rsidRDefault="0047285F" w:rsidP="002E77D4">
            <w:pPr>
              <w:widowControl/>
              <w:autoSpaceDE/>
              <w:autoSpaceDN/>
              <w:jc w:val="center"/>
              <w:rPr>
                <w:sz w:val="24"/>
                <w:szCs w:val="24"/>
              </w:rPr>
            </w:pPr>
            <w:r w:rsidRPr="00AC64A9">
              <w:rPr>
                <w:sz w:val="24"/>
                <w:szCs w:val="24"/>
              </w:rPr>
              <w:t>12</w:t>
            </w:r>
          </w:p>
        </w:tc>
      </w:tr>
      <w:tr w:rsidR="000B6A5D" w:rsidRPr="006E792F" w14:paraId="06C627FE"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30C27A54" w14:textId="77777777" w:rsidR="000B6A5D" w:rsidRPr="00AC64A9" w:rsidRDefault="000B6A5D" w:rsidP="00DC37C1">
            <w:pPr>
              <w:widowControl/>
              <w:autoSpaceDE/>
              <w:autoSpaceDN/>
              <w:jc w:val="center"/>
              <w:rPr>
                <w:sz w:val="24"/>
                <w:szCs w:val="24"/>
              </w:rPr>
            </w:pPr>
            <w:r w:rsidRPr="00AC64A9">
              <w:rPr>
                <w:sz w:val="24"/>
                <w:szCs w:val="24"/>
              </w:rPr>
              <w:t>7</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2FDBB432" w14:textId="77777777" w:rsidR="000B6A5D" w:rsidRPr="00AC64A9" w:rsidRDefault="000B6A5D" w:rsidP="00D6072F">
            <w:pPr>
              <w:widowControl/>
              <w:autoSpaceDE/>
              <w:autoSpaceDN/>
              <w:rPr>
                <w:sz w:val="24"/>
                <w:szCs w:val="24"/>
              </w:rPr>
            </w:pPr>
            <w:r w:rsidRPr="00AC64A9">
              <w:rPr>
                <w:sz w:val="24"/>
                <w:szCs w:val="24"/>
              </w:rPr>
              <w:t>Restriction digestion of DNA and preparation of restriction maps</w:t>
            </w:r>
          </w:p>
        </w:tc>
        <w:tc>
          <w:tcPr>
            <w:tcW w:w="951" w:type="dxa"/>
            <w:tcBorders>
              <w:top w:val="nil"/>
              <w:left w:val="single" w:sz="4" w:space="0" w:color="auto"/>
              <w:bottom w:val="single" w:sz="4" w:space="0" w:color="auto"/>
              <w:right w:val="single" w:sz="4" w:space="0" w:color="auto"/>
            </w:tcBorders>
            <w:shd w:val="clear" w:color="000000" w:fill="FFFFFF"/>
          </w:tcPr>
          <w:p w14:paraId="1A9CA72D" w14:textId="77777777" w:rsidR="000B6A5D" w:rsidRPr="00AC64A9" w:rsidRDefault="0047285F" w:rsidP="002E77D4">
            <w:pPr>
              <w:widowControl/>
              <w:autoSpaceDE/>
              <w:autoSpaceDN/>
              <w:jc w:val="center"/>
              <w:rPr>
                <w:sz w:val="24"/>
                <w:szCs w:val="24"/>
              </w:rPr>
            </w:pPr>
            <w:r w:rsidRPr="00AC64A9">
              <w:rPr>
                <w:sz w:val="24"/>
                <w:szCs w:val="24"/>
              </w:rPr>
              <w:t>13</w:t>
            </w:r>
          </w:p>
        </w:tc>
      </w:tr>
      <w:tr w:rsidR="000B6A5D" w:rsidRPr="006E792F" w14:paraId="052DD5AF"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7AF8E90D" w14:textId="77777777" w:rsidR="000B6A5D" w:rsidRPr="00AC64A9" w:rsidRDefault="000B6A5D" w:rsidP="00DC37C1">
            <w:pPr>
              <w:widowControl/>
              <w:autoSpaceDE/>
              <w:autoSpaceDN/>
              <w:jc w:val="center"/>
              <w:rPr>
                <w:sz w:val="24"/>
                <w:szCs w:val="24"/>
              </w:rPr>
            </w:pPr>
            <w:r w:rsidRPr="00AC64A9">
              <w:rPr>
                <w:sz w:val="24"/>
                <w:szCs w:val="24"/>
              </w:rPr>
              <w:t>8</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3A119740" w14:textId="77777777" w:rsidR="000B6A5D" w:rsidRPr="00AC64A9" w:rsidRDefault="000B6A5D" w:rsidP="008F6BE6">
            <w:pPr>
              <w:widowControl/>
              <w:autoSpaceDE/>
              <w:autoSpaceDN/>
              <w:rPr>
                <w:sz w:val="24"/>
                <w:szCs w:val="24"/>
              </w:rPr>
            </w:pPr>
            <w:r w:rsidRPr="00AC64A9">
              <w:rPr>
                <w:sz w:val="24"/>
                <w:szCs w:val="24"/>
              </w:rPr>
              <w:t>Polymerase Chain Reaction (PCR)</w:t>
            </w:r>
          </w:p>
        </w:tc>
        <w:tc>
          <w:tcPr>
            <w:tcW w:w="951" w:type="dxa"/>
            <w:tcBorders>
              <w:top w:val="nil"/>
              <w:left w:val="single" w:sz="4" w:space="0" w:color="auto"/>
              <w:bottom w:val="single" w:sz="4" w:space="0" w:color="auto"/>
              <w:right w:val="single" w:sz="4" w:space="0" w:color="auto"/>
            </w:tcBorders>
            <w:shd w:val="clear" w:color="000000" w:fill="FFFFFF"/>
          </w:tcPr>
          <w:p w14:paraId="4FE45215" w14:textId="77777777" w:rsidR="000B6A5D" w:rsidRPr="00AC64A9" w:rsidRDefault="0047285F" w:rsidP="002E77D4">
            <w:pPr>
              <w:widowControl/>
              <w:autoSpaceDE/>
              <w:autoSpaceDN/>
              <w:jc w:val="center"/>
              <w:rPr>
                <w:sz w:val="24"/>
                <w:szCs w:val="24"/>
              </w:rPr>
            </w:pPr>
            <w:r w:rsidRPr="00AC64A9">
              <w:rPr>
                <w:sz w:val="24"/>
                <w:szCs w:val="24"/>
              </w:rPr>
              <w:t>16</w:t>
            </w:r>
          </w:p>
        </w:tc>
      </w:tr>
      <w:tr w:rsidR="000B6A5D" w:rsidRPr="006E792F" w14:paraId="2A2E32D1"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A6B5D2F" w14:textId="77777777" w:rsidR="000B6A5D" w:rsidRPr="00AC64A9" w:rsidRDefault="000B6A5D" w:rsidP="00DC37C1">
            <w:pPr>
              <w:widowControl/>
              <w:autoSpaceDE/>
              <w:autoSpaceDN/>
              <w:jc w:val="center"/>
              <w:rPr>
                <w:sz w:val="24"/>
                <w:szCs w:val="24"/>
              </w:rPr>
            </w:pPr>
            <w:r w:rsidRPr="00AC64A9">
              <w:rPr>
                <w:sz w:val="24"/>
                <w:szCs w:val="24"/>
              </w:rPr>
              <w:t>9</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13E2C046" w14:textId="77777777" w:rsidR="000B6A5D" w:rsidRPr="00AC64A9" w:rsidRDefault="000B6A5D" w:rsidP="008F6BE6">
            <w:pPr>
              <w:widowControl/>
              <w:autoSpaceDE/>
              <w:autoSpaceDN/>
              <w:rPr>
                <w:sz w:val="24"/>
                <w:szCs w:val="24"/>
              </w:rPr>
            </w:pPr>
            <w:r w:rsidRPr="00AC64A9">
              <w:rPr>
                <w:sz w:val="24"/>
                <w:szCs w:val="24"/>
              </w:rPr>
              <w:t>Types of PCR and Application</w:t>
            </w:r>
          </w:p>
        </w:tc>
        <w:tc>
          <w:tcPr>
            <w:tcW w:w="951" w:type="dxa"/>
            <w:tcBorders>
              <w:top w:val="nil"/>
              <w:left w:val="single" w:sz="4" w:space="0" w:color="auto"/>
              <w:bottom w:val="single" w:sz="4" w:space="0" w:color="auto"/>
              <w:right w:val="single" w:sz="4" w:space="0" w:color="auto"/>
            </w:tcBorders>
            <w:shd w:val="clear" w:color="000000" w:fill="FFFFFF"/>
          </w:tcPr>
          <w:p w14:paraId="7CF6FBFE" w14:textId="77777777" w:rsidR="000B6A5D" w:rsidRPr="00AC64A9" w:rsidRDefault="0047285F" w:rsidP="002E77D4">
            <w:pPr>
              <w:widowControl/>
              <w:autoSpaceDE/>
              <w:autoSpaceDN/>
              <w:jc w:val="center"/>
              <w:rPr>
                <w:sz w:val="24"/>
                <w:szCs w:val="24"/>
              </w:rPr>
            </w:pPr>
            <w:r w:rsidRPr="00AC64A9">
              <w:rPr>
                <w:sz w:val="24"/>
                <w:szCs w:val="24"/>
              </w:rPr>
              <w:t>22</w:t>
            </w:r>
          </w:p>
        </w:tc>
      </w:tr>
      <w:tr w:rsidR="000B6A5D" w:rsidRPr="006E792F" w14:paraId="6E4AAA58"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96032FF" w14:textId="77777777" w:rsidR="000B6A5D" w:rsidRPr="00AC64A9" w:rsidRDefault="000B6A5D" w:rsidP="00DC37C1">
            <w:pPr>
              <w:widowControl/>
              <w:autoSpaceDE/>
              <w:autoSpaceDN/>
              <w:jc w:val="center"/>
              <w:rPr>
                <w:sz w:val="24"/>
                <w:szCs w:val="24"/>
              </w:rPr>
            </w:pPr>
            <w:r w:rsidRPr="00AC64A9">
              <w:rPr>
                <w:sz w:val="24"/>
                <w:szCs w:val="24"/>
              </w:rPr>
              <w:t>10</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0A914DE3" w14:textId="77777777" w:rsidR="000B6A5D" w:rsidRPr="00AC64A9" w:rsidRDefault="000B6A5D" w:rsidP="008F6BE6">
            <w:pPr>
              <w:widowControl/>
              <w:autoSpaceDE/>
              <w:autoSpaceDN/>
              <w:rPr>
                <w:sz w:val="24"/>
                <w:szCs w:val="24"/>
              </w:rPr>
            </w:pPr>
            <w:r w:rsidRPr="00AC64A9">
              <w:rPr>
                <w:sz w:val="24"/>
                <w:szCs w:val="24"/>
              </w:rPr>
              <w:t>Detection of mutations by Restriction Fragment Length Polymorphism (RFLP)</w:t>
            </w:r>
          </w:p>
        </w:tc>
        <w:tc>
          <w:tcPr>
            <w:tcW w:w="951" w:type="dxa"/>
            <w:tcBorders>
              <w:top w:val="nil"/>
              <w:left w:val="single" w:sz="4" w:space="0" w:color="auto"/>
              <w:bottom w:val="single" w:sz="4" w:space="0" w:color="auto"/>
              <w:right w:val="single" w:sz="4" w:space="0" w:color="auto"/>
            </w:tcBorders>
            <w:shd w:val="clear" w:color="000000" w:fill="FFFFFF"/>
          </w:tcPr>
          <w:p w14:paraId="0365AA80" w14:textId="77777777" w:rsidR="000B6A5D" w:rsidRPr="00AC64A9" w:rsidRDefault="0047285F" w:rsidP="002E77D4">
            <w:pPr>
              <w:widowControl/>
              <w:autoSpaceDE/>
              <w:autoSpaceDN/>
              <w:jc w:val="center"/>
              <w:rPr>
                <w:sz w:val="24"/>
                <w:szCs w:val="24"/>
              </w:rPr>
            </w:pPr>
            <w:r w:rsidRPr="00AC64A9">
              <w:rPr>
                <w:sz w:val="24"/>
                <w:szCs w:val="24"/>
              </w:rPr>
              <w:t>24</w:t>
            </w:r>
          </w:p>
        </w:tc>
      </w:tr>
      <w:tr w:rsidR="000B6A5D" w:rsidRPr="006E792F" w14:paraId="412BB00E"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175D480" w14:textId="77777777" w:rsidR="000B6A5D" w:rsidRPr="00AC64A9" w:rsidRDefault="000B6A5D" w:rsidP="00DC37C1">
            <w:pPr>
              <w:widowControl/>
              <w:autoSpaceDE/>
              <w:autoSpaceDN/>
              <w:jc w:val="center"/>
              <w:rPr>
                <w:sz w:val="24"/>
                <w:szCs w:val="24"/>
              </w:rPr>
            </w:pPr>
            <w:r w:rsidRPr="00AC64A9">
              <w:rPr>
                <w:sz w:val="24"/>
                <w:szCs w:val="24"/>
              </w:rPr>
              <w:t>11</w:t>
            </w:r>
          </w:p>
        </w:tc>
        <w:tc>
          <w:tcPr>
            <w:tcW w:w="6598" w:type="dxa"/>
            <w:tcBorders>
              <w:top w:val="nil"/>
              <w:left w:val="single" w:sz="4" w:space="0" w:color="auto"/>
              <w:bottom w:val="single" w:sz="4" w:space="0" w:color="auto"/>
              <w:right w:val="single" w:sz="4" w:space="0" w:color="auto"/>
            </w:tcBorders>
            <w:shd w:val="clear" w:color="000000" w:fill="FFFFFF"/>
            <w:noWrap/>
            <w:vAlign w:val="bottom"/>
          </w:tcPr>
          <w:p w14:paraId="606606F1" w14:textId="77777777" w:rsidR="000B6A5D" w:rsidRPr="00AC64A9" w:rsidRDefault="000B6A5D" w:rsidP="008E08F1">
            <w:pPr>
              <w:widowControl/>
              <w:autoSpaceDE/>
              <w:autoSpaceDN/>
              <w:rPr>
                <w:sz w:val="24"/>
                <w:szCs w:val="24"/>
              </w:rPr>
            </w:pPr>
            <w:r w:rsidRPr="00AC64A9">
              <w:rPr>
                <w:sz w:val="24"/>
                <w:szCs w:val="24"/>
              </w:rPr>
              <w:t>Preparation of Chemically Competent Cells</w:t>
            </w:r>
          </w:p>
        </w:tc>
        <w:tc>
          <w:tcPr>
            <w:tcW w:w="951" w:type="dxa"/>
            <w:tcBorders>
              <w:top w:val="nil"/>
              <w:left w:val="single" w:sz="4" w:space="0" w:color="auto"/>
              <w:bottom w:val="single" w:sz="4" w:space="0" w:color="auto"/>
              <w:right w:val="single" w:sz="4" w:space="0" w:color="auto"/>
            </w:tcBorders>
            <w:shd w:val="clear" w:color="000000" w:fill="FFFFFF"/>
          </w:tcPr>
          <w:p w14:paraId="45254097" w14:textId="77777777" w:rsidR="000B6A5D" w:rsidRPr="00AC64A9" w:rsidRDefault="0047285F" w:rsidP="002E77D4">
            <w:pPr>
              <w:widowControl/>
              <w:autoSpaceDE/>
              <w:autoSpaceDN/>
              <w:jc w:val="center"/>
              <w:rPr>
                <w:sz w:val="24"/>
                <w:szCs w:val="24"/>
              </w:rPr>
            </w:pPr>
            <w:r w:rsidRPr="00AC64A9">
              <w:rPr>
                <w:sz w:val="24"/>
                <w:szCs w:val="24"/>
              </w:rPr>
              <w:t>27</w:t>
            </w:r>
          </w:p>
        </w:tc>
      </w:tr>
      <w:tr w:rsidR="000B6A5D" w:rsidRPr="006E792F" w14:paraId="1F2DE1A0"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40DE2B3" w14:textId="77777777" w:rsidR="000B6A5D" w:rsidRPr="00AC64A9" w:rsidRDefault="000B6A5D" w:rsidP="000B6A5D">
            <w:pPr>
              <w:widowControl/>
              <w:autoSpaceDE/>
              <w:autoSpaceDN/>
              <w:jc w:val="center"/>
              <w:rPr>
                <w:sz w:val="24"/>
                <w:szCs w:val="24"/>
              </w:rPr>
            </w:pPr>
            <w:r w:rsidRPr="00AC64A9">
              <w:rPr>
                <w:sz w:val="24"/>
                <w:szCs w:val="24"/>
              </w:rPr>
              <w:t>12</w:t>
            </w:r>
          </w:p>
        </w:tc>
        <w:tc>
          <w:tcPr>
            <w:tcW w:w="6598" w:type="dxa"/>
            <w:tcBorders>
              <w:top w:val="nil"/>
              <w:left w:val="single" w:sz="4" w:space="0" w:color="auto"/>
              <w:bottom w:val="single" w:sz="4" w:space="0" w:color="auto"/>
              <w:right w:val="single" w:sz="4" w:space="0" w:color="auto"/>
            </w:tcBorders>
            <w:shd w:val="clear" w:color="000000" w:fill="FFFFFF"/>
            <w:noWrap/>
            <w:vAlign w:val="bottom"/>
            <w:hideMark/>
          </w:tcPr>
          <w:p w14:paraId="63BED028" w14:textId="77777777" w:rsidR="000B6A5D" w:rsidRPr="00AC64A9" w:rsidRDefault="004D3CA8" w:rsidP="008E08F1">
            <w:pPr>
              <w:widowControl/>
              <w:autoSpaceDE/>
              <w:autoSpaceDN/>
              <w:rPr>
                <w:sz w:val="24"/>
                <w:szCs w:val="24"/>
              </w:rPr>
            </w:pPr>
            <w:r w:rsidRPr="00AC64A9">
              <w:rPr>
                <w:sz w:val="24"/>
                <w:szCs w:val="24"/>
              </w:rPr>
              <w:t>Transformation of bacteria with plasmid DNA</w:t>
            </w:r>
          </w:p>
        </w:tc>
        <w:tc>
          <w:tcPr>
            <w:tcW w:w="951" w:type="dxa"/>
            <w:tcBorders>
              <w:top w:val="nil"/>
              <w:left w:val="single" w:sz="4" w:space="0" w:color="auto"/>
              <w:bottom w:val="single" w:sz="4" w:space="0" w:color="auto"/>
              <w:right w:val="single" w:sz="4" w:space="0" w:color="auto"/>
            </w:tcBorders>
            <w:shd w:val="clear" w:color="000000" w:fill="FFFFFF"/>
          </w:tcPr>
          <w:p w14:paraId="2A447449" w14:textId="77777777" w:rsidR="000B6A5D" w:rsidRPr="00AC64A9" w:rsidRDefault="0047285F" w:rsidP="002E77D4">
            <w:pPr>
              <w:widowControl/>
              <w:autoSpaceDE/>
              <w:autoSpaceDN/>
              <w:jc w:val="center"/>
              <w:rPr>
                <w:sz w:val="24"/>
                <w:szCs w:val="24"/>
              </w:rPr>
            </w:pPr>
            <w:r w:rsidRPr="00AC64A9">
              <w:rPr>
                <w:sz w:val="24"/>
                <w:szCs w:val="24"/>
              </w:rPr>
              <w:t>29</w:t>
            </w:r>
          </w:p>
        </w:tc>
      </w:tr>
      <w:tr w:rsidR="000B6A5D" w:rsidRPr="006E792F" w14:paraId="426BE714"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3E356714" w14:textId="77777777" w:rsidR="000B6A5D" w:rsidRPr="00AC64A9" w:rsidRDefault="004D3CA8" w:rsidP="000B6A5D">
            <w:pPr>
              <w:widowControl/>
              <w:autoSpaceDE/>
              <w:autoSpaceDN/>
              <w:jc w:val="center"/>
              <w:rPr>
                <w:sz w:val="24"/>
                <w:szCs w:val="24"/>
              </w:rPr>
            </w:pPr>
            <w:r w:rsidRPr="00AC64A9">
              <w:rPr>
                <w:sz w:val="24"/>
                <w:szCs w:val="24"/>
              </w:rPr>
              <w:t>13</w:t>
            </w:r>
          </w:p>
        </w:tc>
        <w:tc>
          <w:tcPr>
            <w:tcW w:w="6598" w:type="dxa"/>
            <w:tcBorders>
              <w:top w:val="nil"/>
              <w:left w:val="single" w:sz="4" w:space="0" w:color="auto"/>
              <w:bottom w:val="single" w:sz="4" w:space="0" w:color="auto"/>
              <w:right w:val="single" w:sz="4" w:space="0" w:color="auto"/>
            </w:tcBorders>
            <w:shd w:val="clear" w:color="000000" w:fill="FFFFFF"/>
            <w:noWrap/>
            <w:vAlign w:val="bottom"/>
            <w:hideMark/>
          </w:tcPr>
          <w:p w14:paraId="21C04DB3" w14:textId="77777777" w:rsidR="000B6A5D" w:rsidRPr="00AC64A9" w:rsidRDefault="004D3CA8" w:rsidP="00BC49BB">
            <w:pPr>
              <w:widowControl/>
              <w:autoSpaceDE/>
              <w:autoSpaceDN/>
              <w:rPr>
                <w:sz w:val="24"/>
                <w:szCs w:val="24"/>
              </w:rPr>
            </w:pPr>
            <w:r w:rsidRPr="00AC64A9">
              <w:rPr>
                <w:sz w:val="24"/>
                <w:szCs w:val="24"/>
              </w:rPr>
              <w:t>Isolation of bacterial Plasmid</w:t>
            </w:r>
          </w:p>
        </w:tc>
        <w:tc>
          <w:tcPr>
            <w:tcW w:w="951" w:type="dxa"/>
            <w:tcBorders>
              <w:top w:val="nil"/>
              <w:left w:val="single" w:sz="4" w:space="0" w:color="auto"/>
              <w:bottom w:val="single" w:sz="4" w:space="0" w:color="auto"/>
              <w:right w:val="single" w:sz="4" w:space="0" w:color="auto"/>
            </w:tcBorders>
            <w:shd w:val="clear" w:color="000000" w:fill="FFFFFF"/>
          </w:tcPr>
          <w:p w14:paraId="697180ED" w14:textId="77777777" w:rsidR="000B6A5D" w:rsidRPr="00AC64A9" w:rsidRDefault="0047285F" w:rsidP="002E77D4">
            <w:pPr>
              <w:widowControl/>
              <w:autoSpaceDE/>
              <w:autoSpaceDN/>
              <w:jc w:val="center"/>
              <w:rPr>
                <w:sz w:val="24"/>
                <w:szCs w:val="24"/>
              </w:rPr>
            </w:pPr>
            <w:r w:rsidRPr="00AC64A9">
              <w:rPr>
                <w:sz w:val="24"/>
                <w:szCs w:val="24"/>
              </w:rPr>
              <w:t>31</w:t>
            </w:r>
          </w:p>
        </w:tc>
      </w:tr>
      <w:tr w:rsidR="000B6A5D" w:rsidRPr="006E792F" w14:paraId="1F56B2CE" w14:textId="77777777" w:rsidTr="000B6A5D">
        <w:trPr>
          <w:trHeight w:val="299"/>
          <w:jc w:val="center"/>
        </w:trPr>
        <w:tc>
          <w:tcPr>
            <w:tcW w:w="878" w:type="dxa"/>
            <w:tcBorders>
              <w:top w:val="nil"/>
              <w:left w:val="single" w:sz="4" w:space="0" w:color="auto"/>
              <w:bottom w:val="single" w:sz="4" w:space="0" w:color="auto"/>
              <w:right w:val="single" w:sz="4" w:space="0" w:color="auto"/>
            </w:tcBorders>
            <w:shd w:val="clear" w:color="000000" w:fill="FFFFFF"/>
          </w:tcPr>
          <w:p w14:paraId="408CC215" w14:textId="77777777" w:rsidR="000B6A5D" w:rsidRPr="00AC64A9" w:rsidRDefault="000B6A5D" w:rsidP="004D3CA8">
            <w:pPr>
              <w:widowControl/>
              <w:autoSpaceDE/>
              <w:autoSpaceDN/>
              <w:jc w:val="center"/>
              <w:rPr>
                <w:sz w:val="24"/>
                <w:szCs w:val="24"/>
              </w:rPr>
            </w:pPr>
            <w:r w:rsidRPr="00AC64A9">
              <w:rPr>
                <w:sz w:val="24"/>
                <w:szCs w:val="24"/>
              </w:rPr>
              <w:t>1</w:t>
            </w:r>
            <w:r w:rsidR="004D3CA8" w:rsidRPr="00AC64A9">
              <w:rPr>
                <w:sz w:val="24"/>
                <w:szCs w:val="24"/>
              </w:rPr>
              <w:t>4</w:t>
            </w:r>
          </w:p>
        </w:tc>
        <w:tc>
          <w:tcPr>
            <w:tcW w:w="6598" w:type="dxa"/>
            <w:tcBorders>
              <w:top w:val="nil"/>
              <w:left w:val="single" w:sz="4" w:space="0" w:color="auto"/>
              <w:bottom w:val="single" w:sz="4" w:space="0" w:color="auto"/>
              <w:right w:val="single" w:sz="4" w:space="0" w:color="auto"/>
            </w:tcBorders>
            <w:shd w:val="clear" w:color="000000" w:fill="FFFFFF"/>
            <w:noWrap/>
            <w:vAlign w:val="bottom"/>
            <w:hideMark/>
          </w:tcPr>
          <w:p w14:paraId="72FE74F8" w14:textId="77777777" w:rsidR="000B6A5D" w:rsidRPr="00AC64A9" w:rsidRDefault="000B6A5D" w:rsidP="000C4423">
            <w:pPr>
              <w:widowControl/>
              <w:autoSpaceDE/>
              <w:autoSpaceDN/>
              <w:rPr>
                <w:sz w:val="24"/>
                <w:szCs w:val="24"/>
              </w:rPr>
            </w:pPr>
            <w:r w:rsidRPr="00AC64A9">
              <w:rPr>
                <w:sz w:val="24"/>
                <w:szCs w:val="24"/>
              </w:rPr>
              <w:t>Analysis of proteins by SDS-PAGE</w:t>
            </w:r>
          </w:p>
        </w:tc>
        <w:tc>
          <w:tcPr>
            <w:tcW w:w="951" w:type="dxa"/>
            <w:tcBorders>
              <w:top w:val="nil"/>
              <w:left w:val="single" w:sz="4" w:space="0" w:color="auto"/>
              <w:bottom w:val="single" w:sz="4" w:space="0" w:color="auto"/>
              <w:right w:val="single" w:sz="4" w:space="0" w:color="auto"/>
            </w:tcBorders>
            <w:shd w:val="clear" w:color="000000" w:fill="FFFFFF"/>
          </w:tcPr>
          <w:p w14:paraId="26DA4A07" w14:textId="77777777" w:rsidR="000B6A5D" w:rsidRPr="00AC64A9" w:rsidRDefault="0047285F" w:rsidP="002E77D4">
            <w:pPr>
              <w:widowControl/>
              <w:autoSpaceDE/>
              <w:autoSpaceDN/>
              <w:jc w:val="center"/>
              <w:rPr>
                <w:sz w:val="24"/>
                <w:szCs w:val="24"/>
              </w:rPr>
            </w:pPr>
            <w:r w:rsidRPr="00AC64A9">
              <w:rPr>
                <w:sz w:val="24"/>
                <w:szCs w:val="24"/>
              </w:rPr>
              <w:t>34</w:t>
            </w:r>
          </w:p>
        </w:tc>
      </w:tr>
    </w:tbl>
    <w:p w14:paraId="5C164E85" w14:textId="77777777" w:rsidR="00931E34" w:rsidRDefault="00931E34" w:rsidP="00931E34">
      <w:pPr>
        <w:pStyle w:val="BodyText"/>
        <w:rPr>
          <w:b/>
          <w:sz w:val="34"/>
        </w:rPr>
      </w:pPr>
    </w:p>
    <w:p w14:paraId="5ECF1B4E" w14:textId="77777777" w:rsidR="00931E34" w:rsidRDefault="00931E34" w:rsidP="00931E34">
      <w:pPr>
        <w:pStyle w:val="BodyText"/>
        <w:rPr>
          <w:b/>
          <w:sz w:val="34"/>
        </w:rPr>
      </w:pPr>
    </w:p>
    <w:p w14:paraId="4A577B1E" w14:textId="77777777" w:rsidR="00931E34" w:rsidRDefault="00931E34" w:rsidP="00931E34">
      <w:pPr>
        <w:pStyle w:val="BodyText"/>
        <w:rPr>
          <w:b/>
          <w:sz w:val="34"/>
        </w:rPr>
      </w:pPr>
    </w:p>
    <w:p w14:paraId="191B0A70" w14:textId="77777777" w:rsidR="00931E34" w:rsidRDefault="00931E34" w:rsidP="00931E34">
      <w:pPr>
        <w:pStyle w:val="BodyText"/>
        <w:rPr>
          <w:b/>
          <w:sz w:val="34"/>
        </w:rPr>
      </w:pPr>
    </w:p>
    <w:p w14:paraId="3D6C2AAD" w14:textId="77777777" w:rsidR="00931E34" w:rsidRDefault="00931E34" w:rsidP="00931E34">
      <w:pPr>
        <w:pStyle w:val="BodyText"/>
        <w:rPr>
          <w:b/>
          <w:sz w:val="34"/>
        </w:rPr>
      </w:pPr>
    </w:p>
    <w:p w14:paraId="79AE0D54" w14:textId="77777777" w:rsidR="00931E34" w:rsidRDefault="00931E34" w:rsidP="00931E34">
      <w:pPr>
        <w:pStyle w:val="BodyText"/>
        <w:rPr>
          <w:b/>
          <w:sz w:val="34"/>
        </w:rPr>
      </w:pPr>
    </w:p>
    <w:p w14:paraId="25425198" w14:textId="77777777" w:rsidR="00931E34" w:rsidRDefault="00931E34" w:rsidP="00931E34">
      <w:pPr>
        <w:pStyle w:val="BodyText"/>
        <w:rPr>
          <w:b/>
          <w:sz w:val="34"/>
        </w:rPr>
      </w:pPr>
    </w:p>
    <w:p w14:paraId="7C40F447" w14:textId="77777777" w:rsidR="00931E34" w:rsidRDefault="00931E34" w:rsidP="00931E34">
      <w:pPr>
        <w:pStyle w:val="BodyText"/>
        <w:rPr>
          <w:b/>
          <w:sz w:val="34"/>
        </w:rPr>
      </w:pPr>
    </w:p>
    <w:p w14:paraId="62E8539B" w14:textId="77777777" w:rsidR="00931E34" w:rsidRDefault="00931E34" w:rsidP="00931E34">
      <w:pPr>
        <w:pStyle w:val="BodyText"/>
        <w:rPr>
          <w:b/>
          <w:sz w:val="34"/>
        </w:rPr>
      </w:pPr>
    </w:p>
    <w:p w14:paraId="05DC5F6B" w14:textId="77777777" w:rsidR="00931E34" w:rsidRDefault="00931E34" w:rsidP="00931E34">
      <w:pPr>
        <w:pStyle w:val="BodyText"/>
        <w:rPr>
          <w:b/>
          <w:sz w:val="34"/>
        </w:rPr>
      </w:pPr>
    </w:p>
    <w:p w14:paraId="724533E1" w14:textId="77777777" w:rsidR="00931E34" w:rsidRDefault="00931E34" w:rsidP="00931E34">
      <w:pPr>
        <w:pStyle w:val="BodyText"/>
        <w:rPr>
          <w:b/>
          <w:sz w:val="34"/>
        </w:rPr>
      </w:pPr>
    </w:p>
    <w:p w14:paraId="63E43ECA" w14:textId="77777777" w:rsidR="00931E34" w:rsidRDefault="00931E34" w:rsidP="00931E34">
      <w:pPr>
        <w:pStyle w:val="BodyText"/>
        <w:rPr>
          <w:b/>
          <w:sz w:val="34"/>
        </w:rPr>
      </w:pPr>
    </w:p>
    <w:p w14:paraId="4649B58E" w14:textId="77777777" w:rsidR="00931E34" w:rsidRDefault="00931E34" w:rsidP="00931E34">
      <w:pPr>
        <w:pStyle w:val="BodyText"/>
        <w:rPr>
          <w:b/>
          <w:sz w:val="34"/>
        </w:rPr>
      </w:pPr>
    </w:p>
    <w:p w14:paraId="14C6F130" w14:textId="77777777" w:rsidR="00931E34" w:rsidRDefault="00931E34" w:rsidP="00931E34">
      <w:pPr>
        <w:pStyle w:val="BodyText"/>
        <w:rPr>
          <w:b/>
          <w:sz w:val="34"/>
        </w:rPr>
      </w:pPr>
    </w:p>
    <w:p w14:paraId="2F1F87CB" w14:textId="77777777" w:rsidR="00931E34" w:rsidRDefault="00931E34" w:rsidP="00931E34">
      <w:pPr>
        <w:pStyle w:val="BodyText"/>
        <w:rPr>
          <w:b/>
          <w:sz w:val="34"/>
        </w:rPr>
      </w:pPr>
    </w:p>
    <w:p w14:paraId="67A949EA" w14:textId="77777777" w:rsidR="00931E34" w:rsidRDefault="00931E34" w:rsidP="00931E34">
      <w:pPr>
        <w:pStyle w:val="BodyText"/>
        <w:rPr>
          <w:b/>
          <w:sz w:val="34"/>
        </w:rPr>
      </w:pPr>
    </w:p>
    <w:p w14:paraId="648587AC" w14:textId="77777777" w:rsidR="00931E34" w:rsidRPr="00BE1BD6" w:rsidRDefault="00BE1BD6" w:rsidP="00BE1BD6">
      <w:pPr>
        <w:widowControl/>
        <w:autoSpaceDE/>
        <w:autoSpaceDN/>
        <w:spacing w:after="160" w:line="259" w:lineRule="auto"/>
        <w:rPr>
          <w:b/>
          <w:sz w:val="34"/>
          <w:szCs w:val="24"/>
        </w:rPr>
      </w:pPr>
      <w:r>
        <w:rPr>
          <w:b/>
          <w:sz w:val="34"/>
        </w:rPr>
        <w:br w:type="page"/>
      </w:r>
    </w:p>
    <w:p w14:paraId="71B2C060" w14:textId="77777777" w:rsidR="00931E34" w:rsidRPr="007367D8" w:rsidRDefault="007367D8" w:rsidP="007367D8">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8"/>
          <w:szCs w:val="28"/>
        </w:rPr>
      </w:pPr>
      <w:r w:rsidRPr="007367D8">
        <w:rPr>
          <w:sz w:val="28"/>
          <w:szCs w:val="28"/>
        </w:rPr>
        <w:lastRenderedPageBreak/>
        <w:t>Practical No: 1</w:t>
      </w:r>
      <w:r>
        <w:rPr>
          <w:sz w:val="28"/>
          <w:szCs w:val="28"/>
        </w:rPr>
        <w:t xml:space="preserve">                                                                                                   P</w:t>
      </w:r>
      <w:r w:rsidRPr="007367D8">
        <w:rPr>
          <w:sz w:val="28"/>
          <w:szCs w:val="28"/>
        </w:rPr>
        <w:t xml:space="preserve">reparation </w:t>
      </w:r>
      <w:r>
        <w:rPr>
          <w:sz w:val="28"/>
          <w:szCs w:val="28"/>
        </w:rPr>
        <w:t>o</w:t>
      </w:r>
      <w:r w:rsidRPr="007367D8">
        <w:rPr>
          <w:sz w:val="28"/>
          <w:szCs w:val="28"/>
        </w:rPr>
        <w:t>f Reagents</w:t>
      </w:r>
    </w:p>
    <w:p w14:paraId="718B1C7B" w14:textId="77777777" w:rsidR="00931E34" w:rsidRDefault="00931E34" w:rsidP="00931E34">
      <w:pPr>
        <w:pStyle w:val="BodyText"/>
        <w:rPr>
          <w:b/>
          <w:sz w:val="26"/>
        </w:rPr>
      </w:pPr>
    </w:p>
    <w:p w14:paraId="00D09366" w14:textId="77777777" w:rsidR="00931E34" w:rsidRDefault="00931E34" w:rsidP="000334F7">
      <w:pPr>
        <w:pStyle w:val="BodyText"/>
        <w:spacing w:line="360" w:lineRule="auto"/>
        <w:jc w:val="both"/>
      </w:pPr>
      <w:r>
        <w:t>The following general instructions are applicable in the preparation of all reagents.</w:t>
      </w:r>
      <w:r w:rsidR="007367D8">
        <w:t xml:space="preserve"> </w:t>
      </w:r>
      <w:proofErr w:type="gramStart"/>
      <w:r>
        <w:rPr>
          <w:spacing w:val="-5"/>
        </w:rPr>
        <w:t xml:space="preserve">Use  </w:t>
      </w:r>
      <w:r>
        <w:t>graduated</w:t>
      </w:r>
      <w:proofErr w:type="gramEnd"/>
      <w:r>
        <w:t xml:space="preserve">  cylinders  </w:t>
      </w:r>
      <w:r>
        <w:rPr>
          <w:spacing w:val="7"/>
        </w:rPr>
        <w:t xml:space="preserve">or  </w:t>
      </w:r>
      <w:r>
        <w:t xml:space="preserve">pipettes  closest  </w:t>
      </w:r>
      <w:r>
        <w:rPr>
          <w:spacing w:val="-4"/>
        </w:rPr>
        <w:t xml:space="preserve">to  </w:t>
      </w:r>
      <w:r>
        <w:rPr>
          <w:spacing w:val="-3"/>
        </w:rPr>
        <w:t xml:space="preserve">the  volume  </w:t>
      </w:r>
      <w:r>
        <w:t xml:space="preserve">being  </w:t>
      </w:r>
      <w:r>
        <w:rPr>
          <w:spacing w:val="-3"/>
        </w:rPr>
        <w:t xml:space="preserve">measured  </w:t>
      </w:r>
      <w:r>
        <w:t xml:space="preserve">for </w:t>
      </w:r>
      <w:r>
        <w:rPr>
          <w:spacing w:val="-6"/>
        </w:rPr>
        <w:t xml:space="preserve">preparing </w:t>
      </w:r>
      <w:r>
        <w:rPr>
          <w:spacing w:val="-11"/>
        </w:rPr>
        <w:t>liquid</w:t>
      </w:r>
      <w:r>
        <w:rPr>
          <w:spacing w:val="22"/>
        </w:rPr>
        <w:t xml:space="preserve"> </w:t>
      </w:r>
      <w:r>
        <w:rPr>
          <w:spacing w:val="-6"/>
        </w:rPr>
        <w:t>reagents.</w:t>
      </w:r>
      <w:r w:rsidR="007367D8">
        <w:rPr>
          <w:spacing w:val="-6"/>
        </w:rPr>
        <w:t xml:space="preserve"> </w:t>
      </w:r>
      <w:r>
        <w:rPr>
          <w:spacing w:val="-3"/>
        </w:rPr>
        <w:t xml:space="preserve">Store </w:t>
      </w:r>
      <w:r>
        <w:rPr>
          <w:spacing w:val="2"/>
        </w:rPr>
        <w:t xml:space="preserve">all </w:t>
      </w:r>
      <w:r>
        <w:t xml:space="preserve">reagents </w:t>
      </w:r>
      <w:r>
        <w:rPr>
          <w:spacing w:val="-4"/>
        </w:rPr>
        <w:t xml:space="preserve">in </w:t>
      </w:r>
      <w:r>
        <w:t xml:space="preserve">sterile containers </w:t>
      </w:r>
      <w:r>
        <w:rPr>
          <w:spacing w:val="-3"/>
        </w:rPr>
        <w:t xml:space="preserve">unless </w:t>
      </w:r>
      <w:r>
        <w:t xml:space="preserve">otherwise noted. Label </w:t>
      </w:r>
      <w:r>
        <w:rPr>
          <w:spacing w:val="2"/>
        </w:rPr>
        <w:t xml:space="preserve">all </w:t>
      </w:r>
      <w:r>
        <w:t xml:space="preserve">reagents with name of </w:t>
      </w:r>
      <w:r>
        <w:rPr>
          <w:spacing w:val="-3"/>
        </w:rPr>
        <w:t xml:space="preserve">reagent, </w:t>
      </w:r>
      <w:r>
        <w:t xml:space="preserve">date prepared, initials </w:t>
      </w:r>
      <w:r>
        <w:rPr>
          <w:spacing w:val="7"/>
        </w:rPr>
        <w:t xml:space="preserve">of </w:t>
      </w:r>
      <w:r>
        <w:t xml:space="preserve">scientist that prepared </w:t>
      </w:r>
      <w:r>
        <w:rPr>
          <w:spacing w:val="-3"/>
        </w:rPr>
        <w:t xml:space="preserve">reagent, lot </w:t>
      </w:r>
      <w:r>
        <w:t xml:space="preserve">number, and </w:t>
      </w:r>
      <w:r>
        <w:rPr>
          <w:spacing w:val="-7"/>
        </w:rPr>
        <w:t xml:space="preserve">expiration </w:t>
      </w:r>
      <w:r>
        <w:rPr>
          <w:spacing w:val="-3"/>
        </w:rPr>
        <w:t xml:space="preserve">date. </w:t>
      </w:r>
      <w:r>
        <w:rPr>
          <w:spacing w:val="-4"/>
        </w:rPr>
        <w:t xml:space="preserve">Record </w:t>
      </w:r>
      <w:r>
        <w:t xml:space="preserve">each </w:t>
      </w:r>
      <w:r>
        <w:rPr>
          <w:spacing w:val="-4"/>
        </w:rPr>
        <w:t xml:space="preserve">preparation </w:t>
      </w:r>
      <w:r>
        <w:rPr>
          <w:spacing w:val="-11"/>
        </w:rPr>
        <w:t xml:space="preserve">in </w:t>
      </w:r>
      <w:r>
        <w:rPr>
          <w:spacing w:val="-8"/>
        </w:rPr>
        <w:t xml:space="preserve">the </w:t>
      </w:r>
      <w:r>
        <w:rPr>
          <w:spacing w:val="-6"/>
        </w:rPr>
        <w:t>lab’s reagent</w:t>
      </w:r>
      <w:r>
        <w:rPr>
          <w:spacing w:val="25"/>
        </w:rPr>
        <w:t xml:space="preserve"> </w:t>
      </w:r>
      <w:r>
        <w:rPr>
          <w:spacing w:val="-5"/>
        </w:rPr>
        <w:t>logbook.</w:t>
      </w:r>
    </w:p>
    <w:p w14:paraId="5CB35525" w14:textId="77777777" w:rsidR="00931E34" w:rsidRDefault="00931E34" w:rsidP="000334F7">
      <w:pPr>
        <w:pStyle w:val="BodyText"/>
        <w:spacing w:line="360" w:lineRule="auto"/>
        <w:rPr>
          <w:sz w:val="26"/>
        </w:rPr>
      </w:pPr>
    </w:p>
    <w:p w14:paraId="66D642E8" w14:textId="77777777" w:rsidR="00931E34" w:rsidRPr="007367D8" w:rsidRDefault="00931E34" w:rsidP="000334F7">
      <w:pPr>
        <w:pStyle w:val="Heading4"/>
        <w:spacing w:line="360" w:lineRule="auto"/>
        <w:ind w:left="0" w:right="880"/>
        <w:jc w:val="both"/>
      </w:pPr>
      <w:r w:rsidRPr="007367D8">
        <w:t>1M Tris-HCl (Tris Hydroxymethyl amino methane) pH 8</w:t>
      </w:r>
    </w:p>
    <w:p w14:paraId="44D1BB1D" w14:textId="77777777" w:rsidR="00931E34" w:rsidRPr="007367D8" w:rsidRDefault="00931E34" w:rsidP="000334F7">
      <w:pPr>
        <w:pStyle w:val="BodyText"/>
        <w:tabs>
          <w:tab w:val="left" w:pos="4406"/>
        </w:tabs>
        <w:spacing w:line="360" w:lineRule="auto"/>
        <w:ind w:right="880"/>
        <w:jc w:val="both"/>
      </w:pPr>
      <w:proofErr w:type="gramStart"/>
      <w:r w:rsidRPr="007367D8">
        <w:rPr>
          <w:spacing w:val="-10"/>
        </w:rPr>
        <w:t>Tris</w:t>
      </w:r>
      <w:proofErr w:type="gramEnd"/>
      <w:r w:rsidRPr="007367D8">
        <w:rPr>
          <w:spacing w:val="38"/>
        </w:rPr>
        <w:t xml:space="preserve"> </w:t>
      </w:r>
      <w:r w:rsidR="0030279B">
        <w:t xml:space="preserve">base </w:t>
      </w:r>
      <w:r w:rsidRPr="007367D8">
        <w:t>121.1g</w:t>
      </w:r>
    </w:p>
    <w:p w14:paraId="3D04128A" w14:textId="77777777" w:rsidR="00931E34" w:rsidRPr="007367D8" w:rsidRDefault="00931E34" w:rsidP="000334F7">
      <w:pPr>
        <w:pStyle w:val="BodyText"/>
        <w:tabs>
          <w:tab w:val="left" w:pos="4406"/>
        </w:tabs>
        <w:spacing w:line="360" w:lineRule="auto"/>
        <w:ind w:right="880"/>
        <w:jc w:val="both"/>
      </w:pPr>
      <w:r w:rsidRPr="007367D8">
        <w:t>H</w:t>
      </w:r>
      <w:r w:rsidRPr="007367D8">
        <w:rPr>
          <w:vertAlign w:val="subscript"/>
        </w:rPr>
        <w:t>2</w:t>
      </w:r>
      <w:r w:rsidR="0030279B">
        <w:t xml:space="preserve">O </w:t>
      </w:r>
      <w:r w:rsidRPr="007367D8">
        <w:rPr>
          <w:spacing w:val="-4"/>
        </w:rPr>
        <w:t>to</w:t>
      </w:r>
      <w:r w:rsidRPr="007367D8">
        <w:rPr>
          <w:spacing w:val="14"/>
        </w:rPr>
        <w:t xml:space="preserve"> </w:t>
      </w:r>
      <w:r w:rsidRPr="007367D8">
        <w:rPr>
          <w:spacing w:val="-5"/>
        </w:rPr>
        <w:t>800ml</w:t>
      </w:r>
    </w:p>
    <w:p w14:paraId="60480B27" w14:textId="77777777" w:rsidR="00931E34" w:rsidRPr="007367D8" w:rsidRDefault="00931E34" w:rsidP="000334F7">
      <w:pPr>
        <w:pStyle w:val="BodyText"/>
        <w:spacing w:line="360" w:lineRule="auto"/>
        <w:ind w:right="880"/>
        <w:jc w:val="both"/>
      </w:pPr>
      <w:r w:rsidRPr="007367D8">
        <w:t>Adjust to desired pH with concentrated HCl. Mix and add H</w:t>
      </w:r>
      <w:r w:rsidRPr="007367D8">
        <w:rPr>
          <w:vertAlign w:val="subscript"/>
        </w:rPr>
        <w:t>2</w:t>
      </w:r>
      <w:r w:rsidRPr="007367D8">
        <w:t>O to 1 Liter.</w:t>
      </w:r>
    </w:p>
    <w:p w14:paraId="46E0BAE6" w14:textId="77777777" w:rsidR="00931E34" w:rsidRPr="007367D8" w:rsidRDefault="00931E34" w:rsidP="000334F7">
      <w:pPr>
        <w:pStyle w:val="BodyText"/>
        <w:spacing w:line="360" w:lineRule="auto"/>
        <w:ind w:right="880"/>
        <w:jc w:val="both"/>
      </w:pPr>
      <w:r w:rsidRPr="007367D8">
        <w:t>Store at room temperature</w:t>
      </w:r>
    </w:p>
    <w:p w14:paraId="366EDA54" w14:textId="77777777" w:rsidR="007367D8" w:rsidRDefault="007367D8" w:rsidP="000334F7">
      <w:pPr>
        <w:pStyle w:val="Heading4"/>
        <w:spacing w:line="360" w:lineRule="auto"/>
        <w:ind w:left="0" w:right="880"/>
        <w:jc w:val="both"/>
      </w:pPr>
    </w:p>
    <w:p w14:paraId="55BA9B03" w14:textId="77777777" w:rsidR="00931E34" w:rsidRPr="007367D8" w:rsidRDefault="00931E34" w:rsidP="000334F7">
      <w:pPr>
        <w:pStyle w:val="Heading4"/>
        <w:spacing w:line="360" w:lineRule="auto"/>
        <w:ind w:left="0" w:right="880"/>
        <w:jc w:val="both"/>
      </w:pPr>
      <w:r w:rsidRPr="007367D8">
        <w:t>0.5 M EDTA (Ethylenediamine Tetra acetic Acid) pH 8.0</w:t>
      </w:r>
    </w:p>
    <w:p w14:paraId="72D99B67" w14:textId="77777777" w:rsidR="00931E34" w:rsidRPr="007367D8" w:rsidRDefault="00931E34" w:rsidP="000334F7">
      <w:pPr>
        <w:pStyle w:val="BodyText"/>
        <w:tabs>
          <w:tab w:val="left" w:pos="4406"/>
        </w:tabs>
        <w:spacing w:line="360" w:lineRule="auto"/>
        <w:ind w:right="880"/>
        <w:jc w:val="both"/>
      </w:pPr>
      <w:r w:rsidRPr="007367D8">
        <w:rPr>
          <w:spacing w:val="-4"/>
        </w:rPr>
        <w:t>Na</w:t>
      </w:r>
      <w:r w:rsidRPr="007367D8">
        <w:rPr>
          <w:spacing w:val="-4"/>
          <w:vertAlign w:val="subscript"/>
        </w:rPr>
        <w:t>2</w:t>
      </w:r>
      <w:r w:rsidR="0030279B">
        <w:rPr>
          <w:spacing w:val="-4"/>
        </w:rPr>
        <w:t xml:space="preserve">EDTA.2H2O </w:t>
      </w:r>
      <w:r w:rsidRPr="007367D8">
        <w:t>186.1g</w:t>
      </w:r>
    </w:p>
    <w:p w14:paraId="212BAC0A" w14:textId="77777777" w:rsidR="00931E34" w:rsidRPr="007367D8" w:rsidRDefault="00931E34" w:rsidP="000334F7">
      <w:pPr>
        <w:pStyle w:val="BodyText"/>
        <w:tabs>
          <w:tab w:val="left" w:pos="4406"/>
        </w:tabs>
        <w:spacing w:line="360" w:lineRule="auto"/>
        <w:ind w:right="880"/>
        <w:jc w:val="both"/>
      </w:pPr>
      <w:r w:rsidRPr="007367D8">
        <w:t>H</w:t>
      </w:r>
      <w:r w:rsidRPr="007367D8">
        <w:rPr>
          <w:vertAlign w:val="subscript"/>
        </w:rPr>
        <w:t>2</w:t>
      </w:r>
      <w:r w:rsidR="0030279B">
        <w:t xml:space="preserve">O </w:t>
      </w:r>
      <w:r w:rsidRPr="007367D8">
        <w:rPr>
          <w:spacing w:val="-4"/>
        </w:rPr>
        <w:t>to</w:t>
      </w:r>
      <w:r w:rsidRPr="007367D8">
        <w:rPr>
          <w:spacing w:val="14"/>
        </w:rPr>
        <w:t xml:space="preserve"> </w:t>
      </w:r>
      <w:r w:rsidRPr="007367D8">
        <w:rPr>
          <w:spacing w:val="-5"/>
        </w:rPr>
        <w:t>700ml</w:t>
      </w:r>
    </w:p>
    <w:p w14:paraId="2373CB95" w14:textId="77777777" w:rsidR="00931E34" w:rsidRPr="007367D8" w:rsidRDefault="00931E34" w:rsidP="000334F7">
      <w:pPr>
        <w:pStyle w:val="BodyText"/>
        <w:spacing w:line="360" w:lineRule="auto"/>
        <w:ind w:right="880"/>
        <w:jc w:val="both"/>
      </w:pPr>
      <w:r w:rsidRPr="007367D8">
        <w:t>Adjust pH to 8.0 with 10M NaOH (almost 50ml) Mix and add H</w:t>
      </w:r>
      <w:r w:rsidRPr="007367D8">
        <w:rPr>
          <w:vertAlign w:val="subscript"/>
        </w:rPr>
        <w:t>2</w:t>
      </w:r>
      <w:r w:rsidRPr="007367D8">
        <w:t>O to 1 Liter.</w:t>
      </w:r>
    </w:p>
    <w:p w14:paraId="2C55E5B4" w14:textId="77777777" w:rsidR="00931E34" w:rsidRPr="007367D8" w:rsidRDefault="00931E34" w:rsidP="000334F7">
      <w:pPr>
        <w:pStyle w:val="BodyText"/>
        <w:spacing w:line="360" w:lineRule="auto"/>
        <w:ind w:right="880"/>
        <w:jc w:val="both"/>
      </w:pPr>
      <w:r w:rsidRPr="007367D8">
        <w:t>Store at room temperature</w:t>
      </w:r>
    </w:p>
    <w:p w14:paraId="7659E44F" w14:textId="77777777" w:rsidR="0030279B" w:rsidRDefault="0030279B" w:rsidP="000334F7">
      <w:pPr>
        <w:pStyle w:val="Heading4"/>
        <w:spacing w:line="360" w:lineRule="auto"/>
        <w:ind w:left="0" w:right="880"/>
        <w:jc w:val="both"/>
      </w:pPr>
    </w:p>
    <w:p w14:paraId="71989432" w14:textId="77777777" w:rsidR="00931E34" w:rsidRPr="007367D8" w:rsidRDefault="00931E34" w:rsidP="000334F7">
      <w:pPr>
        <w:pStyle w:val="Heading4"/>
        <w:spacing w:line="360" w:lineRule="auto"/>
        <w:ind w:left="0" w:right="880"/>
        <w:jc w:val="both"/>
      </w:pPr>
      <w:r w:rsidRPr="007367D8">
        <w:t>10M NaOH</w:t>
      </w:r>
    </w:p>
    <w:p w14:paraId="057A38C8" w14:textId="77777777" w:rsidR="00931E34" w:rsidRPr="007367D8" w:rsidRDefault="00931E34" w:rsidP="0030279B">
      <w:pPr>
        <w:pStyle w:val="BodyText"/>
        <w:spacing w:line="360" w:lineRule="auto"/>
        <w:ind w:right="880"/>
        <w:jc w:val="both"/>
      </w:pPr>
      <w:r w:rsidRPr="007367D8">
        <w:rPr>
          <w:b/>
        </w:rPr>
        <w:t xml:space="preserve"> </w:t>
      </w:r>
      <w:r w:rsidRPr="007367D8">
        <w:rPr>
          <w:spacing w:val="2"/>
        </w:rPr>
        <w:t>NaOH</w:t>
      </w:r>
      <w:r w:rsidRPr="007367D8">
        <w:rPr>
          <w:spacing w:val="2"/>
        </w:rPr>
        <w:tab/>
      </w:r>
      <w:r w:rsidRPr="007367D8">
        <w:t>400 g</w:t>
      </w:r>
    </w:p>
    <w:p w14:paraId="3CE0F273" w14:textId="77777777" w:rsidR="00931E34" w:rsidRPr="007367D8" w:rsidRDefault="00931E34" w:rsidP="000334F7">
      <w:pPr>
        <w:pStyle w:val="BodyText"/>
        <w:tabs>
          <w:tab w:val="left" w:pos="4059"/>
        </w:tabs>
        <w:spacing w:line="360" w:lineRule="auto"/>
        <w:ind w:right="880"/>
        <w:jc w:val="both"/>
      </w:pPr>
      <w:r w:rsidRPr="007367D8">
        <w:t>H</w:t>
      </w:r>
      <w:r w:rsidRPr="007367D8">
        <w:rPr>
          <w:vertAlign w:val="subscript"/>
        </w:rPr>
        <w:t>2</w:t>
      </w:r>
      <w:r w:rsidRPr="007367D8">
        <w:t>O</w:t>
      </w:r>
      <w:r w:rsidR="0030279B">
        <w:t xml:space="preserve"> </w:t>
      </w:r>
      <w:r w:rsidRPr="007367D8">
        <w:rPr>
          <w:spacing w:val="-4"/>
        </w:rPr>
        <w:t xml:space="preserve">to </w:t>
      </w:r>
      <w:r w:rsidRPr="007367D8">
        <w:t xml:space="preserve">1 </w:t>
      </w:r>
      <w:r w:rsidRPr="007367D8">
        <w:rPr>
          <w:spacing w:val="-9"/>
        </w:rPr>
        <w:t xml:space="preserve">Liter </w:t>
      </w:r>
      <w:r w:rsidRPr="007367D8">
        <w:rPr>
          <w:spacing w:val="-3"/>
        </w:rPr>
        <w:t xml:space="preserve">Store </w:t>
      </w:r>
      <w:r w:rsidRPr="007367D8">
        <w:t>at room</w:t>
      </w:r>
      <w:r w:rsidRPr="007367D8">
        <w:rPr>
          <w:spacing w:val="15"/>
        </w:rPr>
        <w:t xml:space="preserve"> </w:t>
      </w:r>
      <w:r w:rsidRPr="007367D8">
        <w:rPr>
          <w:spacing w:val="-7"/>
        </w:rPr>
        <w:t>temperature</w:t>
      </w:r>
    </w:p>
    <w:p w14:paraId="1CC1FC8C" w14:textId="77777777" w:rsidR="007367D8" w:rsidRDefault="007367D8" w:rsidP="000334F7">
      <w:pPr>
        <w:pStyle w:val="Heading4"/>
        <w:spacing w:line="360" w:lineRule="auto"/>
        <w:ind w:left="0" w:right="880"/>
        <w:jc w:val="both"/>
      </w:pPr>
    </w:p>
    <w:p w14:paraId="5902475F" w14:textId="77777777" w:rsidR="00931E34" w:rsidRPr="007367D8" w:rsidRDefault="00931E34" w:rsidP="000334F7">
      <w:pPr>
        <w:pStyle w:val="Heading4"/>
        <w:spacing w:line="360" w:lineRule="auto"/>
        <w:ind w:left="0" w:right="880"/>
        <w:jc w:val="both"/>
      </w:pPr>
      <w:r w:rsidRPr="007367D8">
        <w:t>10 mg/ml Ethidium Bromide</w:t>
      </w:r>
    </w:p>
    <w:p w14:paraId="4778F069" w14:textId="77777777" w:rsidR="00931E34" w:rsidRPr="007367D8" w:rsidRDefault="00931E34" w:rsidP="000334F7">
      <w:pPr>
        <w:pStyle w:val="BodyText"/>
        <w:tabs>
          <w:tab w:val="left" w:pos="4406"/>
        </w:tabs>
        <w:spacing w:line="360" w:lineRule="auto"/>
        <w:ind w:right="880"/>
        <w:jc w:val="both"/>
      </w:pPr>
      <w:r w:rsidRPr="007367D8">
        <w:rPr>
          <w:spacing w:val="-8"/>
        </w:rPr>
        <w:t xml:space="preserve">Ethidium </w:t>
      </w:r>
      <w:r w:rsidRPr="007367D8">
        <w:rPr>
          <w:spacing w:val="18"/>
        </w:rPr>
        <w:t>Bromide</w:t>
      </w:r>
      <w:r w:rsidR="0030279B">
        <w:rPr>
          <w:spacing w:val="18"/>
        </w:rPr>
        <w:t xml:space="preserve"> </w:t>
      </w:r>
      <w:r w:rsidRPr="007367D8">
        <w:t>0.2 g H</w:t>
      </w:r>
      <w:r w:rsidRPr="007367D8">
        <w:rPr>
          <w:vertAlign w:val="subscript"/>
        </w:rPr>
        <w:t>2</w:t>
      </w:r>
      <w:r w:rsidRPr="007367D8">
        <w:t>O</w:t>
      </w:r>
      <w:r w:rsidR="0030279B">
        <w:t xml:space="preserve"> </w:t>
      </w:r>
      <w:r w:rsidRPr="007367D8">
        <w:rPr>
          <w:spacing w:val="-4"/>
        </w:rPr>
        <w:t>to</w:t>
      </w:r>
      <w:r w:rsidRPr="007367D8">
        <w:rPr>
          <w:spacing w:val="17"/>
        </w:rPr>
        <w:t xml:space="preserve"> </w:t>
      </w:r>
      <w:r w:rsidRPr="007367D8">
        <w:rPr>
          <w:spacing w:val="-10"/>
        </w:rPr>
        <w:t>20ml</w:t>
      </w:r>
    </w:p>
    <w:p w14:paraId="05ABD160" w14:textId="77777777" w:rsidR="00931E34" w:rsidRPr="007367D8" w:rsidRDefault="00931E34" w:rsidP="000334F7">
      <w:pPr>
        <w:pStyle w:val="BodyText"/>
        <w:spacing w:line="360" w:lineRule="auto"/>
        <w:ind w:right="880"/>
        <w:jc w:val="both"/>
      </w:pPr>
      <w:r w:rsidRPr="007367D8">
        <w:t>Mix well and store at 4</w:t>
      </w:r>
      <w:r w:rsidRPr="007367D8">
        <w:rPr>
          <w:vertAlign w:val="superscript"/>
        </w:rPr>
        <w:t>o</w:t>
      </w:r>
      <w:r w:rsidR="0030279B">
        <w:t>C in dark</w:t>
      </w:r>
    </w:p>
    <w:p w14:paraId="2B8C1290" w14:textId="77777777" w:rsidR="007367D8" w:rsidRDefault="007367D8" w:rsidP="000334F7">
      <w:pPr>
        <w:pStyle w:val="Heading4"/>
        <w:spacing w:line="360" w:lineRule="auto"/>
        <w:ind w:left="0" w:right="880"/>
        <w:jc w:val="both"/>
        <w:rPr>
          <w:b w:val="0"/>
          <w:bCs w:val="0"/>
        </w:rPr>
      </w:pPr>
    </w:p>
    <w:p w14:paraId="37B0EB1D" w14:textId="77777777" w:rsidR="00931E34" w:rsidRPr="007367D8" w:rsidRDefault="00931E34" w:rsidP="000334F7">
      <w:pPr>
        <w:pStyle w:val="Heading4"/>
        <w:spacing w:line="360" w:lineRule="auto"/>
        <w:ind w:left="0" w:right="880"/>
        <w:jc w:val="both"/>
      </w:pPr>
      <w:r w:rsidRPr="007367D8">
        <w:t>TE (Tris 10 mM-EDTA 2mM) pH 8.0 (Lysis Buffer)</w:t>
      </w:r>
    </w:p>
    <w:p w14:paraId="19389858" w14:textId="77777777" w:rsidR="00931E34" w:rsidRPr="007367D8" w:rsidRDefault="00931E34" w:rsidP="000334F7">
      <w:pPr>
        <w:pStyle w:val="BodyText"/>
        <w:tabs>
          <w:tab w:val="left" w:pos="5848"/>
        </w:tabs>
        <w:spacing w:line="360" w:lineRule="auto"/>
        <w:ind w:right="880"/>
        <w:jc w:val="both"/>
      </w:pPr>
      <w:r w:rsidRPr="007367D8">
        <w:t xml:space="preserve">1M </w:t>
      </w:r>
      <w:r w:rsidRPr="007367D8">
        <w:rPr>
          <w:spacing w:val="-5"/>
        </w:rPr>
        <w:t>Tris-HCl</w:t>
      </w:r>
      <w:r w:rsidRPr="007367D8">
        <w:rPr>
          <w:spacing w:val="35"/>
        </w:rPr>
        <w:t xml:space="preserve"> </w:t>
      </w:r>
      <w:proofErr w:type="spellStart"/>
      <w:r w:rsidRPr="007367D8">
        <w:t>ph</w:t>
      </w:r>
      <w:proofErr w:type="spellEnd"/>
      <w:r w:rsidRPr="007367D8">
        <w:t xml:space="preserve"> 8.0</w:t>
      </w:r>
      <w:r w:rsidR="0030279B">
        <w:t xml:space="preserve"> </w:t>
      </w:r>
      <w:r w:rsidRPr="007367D8">
        <w:t xml:space="preserve">10 </w:t>
      </w:r>
      <w:r w:rsidRPr="007367D8">
        <w:rPr>
          <w:spacing w:val="-11"/>
        </w:rPr>
        <w:t>ml</w:t>
      </w:r>
    </w:p>
    <w:p w14:paraId="2B393585" w14:textId="77777777" w:rsidR="00931E34" w:rsidRPr="007367D8" w:rsidRDefault="00931E34" w:rsidP="000334F7">
      <w:pPr>
        <w:pStyle w:val="BodyText"/>
        <w:tabs>
          <w:tab w:val="left" w:pos="5848"/>
        </w:tabs>
        <w:spacing w:line="360" w:lineRule="auto"/>
        <w:ind w:right="880"/>
        <w:jc w:val="both"/>
      </w:pPr>
      <w:r w:rsidRPr="007367D8">
        <w:t xml:space="preserve">0.5 M </w:t>
      </w:r>
      <w:r w:rsidRPr="007367D8">
        <w:rPr>
          <w:spacing w:val="-8"/>
        </w:rPr>
        <w:t>EDTA</w:t>
      </w:r>
      <w:r w:rsidRPr="007367D8">
        <w:rPr>
          <w:spacing w:val="33"/>
        </w:rPr>
        <w:t xml:space="preserve"> </w:t>
      </w:r>
      <w:r w:rsidRPr="007367D8">
        <w:t>pH</w:t>
      </w:r>
      <w:r w:rsidRPr="007367D8">
        <w:rPr>
          <w:spacing w:val="-8"/>
        </w:rPr>
        <w:t xml:space="preserve"> </w:t>
      </w:r>
      <w:r w:rsidRPr="007367D8">
        <w:t>8.0</w:t>
      </w:r>
      <w:r w:rsidR="0030279B">
        <w:t xml:space="preserve"> </w:t>
      </w:r>
      <w:r w:rsidRPr="007367D8">
        <w:t xml:space="preserve">4 </w:t>
      </w:r>
      <w:r w:rsidRPr="007367D8">
        <w:rPr>
          <w:spacing w:val="-11"/>
        </w:rPr>
        <w:t>ml</w:t>
      </w:r>
    </w:p>
    <w:p w14:paraId="4CC70914" w14:textId="77777777" w:rsidR="00931E34" w:rsidRPr="007367D8" w:rsidRDefault="00931E34" w:rsidP="000334F7">
      <w:pPr>
        <w:pStyle w:val="BodyText"/>
        <w:tabs>
          <w:tab w:val="left" w:pos="5848"/>
        </w:tabs>
        <w:spacing w:line="360" w:lineRule="auto"/>
        <w:ind w:right="880"/>
        <w:jc w:val="both"/>
      </w:pPr>
      <w:r w:rsidRPr="007367D8">
        <w:t>H</w:t>
      </w:r>
      <w:r w:rsidRPr="007367D8">
        <w:rPr>
          <w:vertAlign w:val="subscript"/>
        </w:rPr>
        <w:t>2</w:t>
      </w:r>
      <w:r w:rsidRPr="007367D8">
        <w:t>O</w:t>
      </w:r>
      <w:r w:rsidR="0030279B">
        <w:t xml:space="preserve"> </w:t>
      </w:r>
      <w:r w:rsidRPr="007367D8">
        <w:rPr>
          <w:spacing w:val="-4"/>
        </w:rPr>
        <w:t xml:space="preserve">to </w:t>
      </w:r>
      <w:r w:rsidRPr="007367D8">
        <w:t>1</w:t>
      </w:r>
      <w:r w:rsidRPr="007367D8">
        <w:rPr>
          <w:spacing w:val="18"/>
        </w:rPr>
        <w:t xml:space="preserve"> </w:t>
      </w:r>
      <w:r w:rsidRPr="007367D8">
        <w:rPr>
          <w:spacing w:val="-9"/>
        </w:rPr>
        <w:t>Liter</w:t>
      </w:r>
    </w:p>
    <w:p w14:paraId="0AB43556" w14:textId="77777777" w:rsidR="00931E34" w:rsidRPr="007367D8" w:rsidRDefault="00931E34" w:rsidP="000334F7">
      <w:pPr>
        <w:pStyle w:val="BodyText"/>
        <w:spacing w:line="360" w:lineRule="auto"/>
        <w:ind w:right="880"/>
        <w:jc w:val="both"/>
      </w:pPr>
      <w:r w:rsidRPr="007367D8">
        <w:t>Store at room temperature</w:t>
      </w:r>
    </w:p>
    <w:p w14:paraId="3E6EDB64" w14:textId="77777777" w:rsidR="007367D8" w:rsidRDefault="007367D8" w:rsidP="000334F7">
      <w:pPr>
        <w:pStyle w:val="Heading4"/>
        <w:spacing w:line="360" w:lineRule="auto"/>
        <w:ind w:left="0" w:right="880"/>
        <w:jc w:val="both"/>
      </w:pPr>
    </w:p>
    <w:p w14:paraId="3DE3592E" w14:textId="77777777" w:rsidR="00931E34" w:rsidRPr="007367D8" w:rsidRDefault="00931E34" w:rsidP="000334F7">
      <w:pPr>
        <w:pStyle w:val="Heading4"/>
        <w:spacing w:line="360" w:lineRule="auto"/>
        <w:ind w:left="0" w:right="880"/>
        <w:jc w:val="both"/>
      </w:pPr>
      <w:r w:rsidRPr="007367D8">
        <w:t>Low TE (Tris 10 mM-EDTA 0.2 mM) pH 8.0 for DNA storage</w:t>
      </w:r>
    </w:p>
    <w:p w14:paraId="55E108FC" w14:textId="77777777" w:rsidR="00931E34" w:rsidRPr="007367D8" w:rsidRDefault="00931E34" w:rsidP="000334F7">
      <w:pPr>
        <w:pStyle w:val="BodyText"/>
        <w:tabs>
          <w:tab w:val="left" w:pos="5908"/>
        </w:tabs>
        <w:spacing w:line="360" w:lineRule="auto"/>
        <w:ind w:right="880"/>
        <w:jc w:val="both"/>
      </w:pPr>
      <w:r w:rsidRPr="007367D8">
        <w:t xml:space="preserve">1M </w:t>
      </w:r>
      <w:r w:rsidRPr="007367D8">
        <w:rPr>
          <w:spacing w:val="-5"/>
        </w:rPr>
        <w:t>Tris-HCl</w:t>
      </w:r>
      <w:r w:rsidRPr="007367D8">
        <w:rPr>
          <w:spacing w:val="35"/>
        </w:rPr>
        <w:t xml:space="preserve"> </w:t>
      </w:r>
      <w:r w:rsidRPr="007367D8">
        <w:t>pH</w:t>
      </w:r>
      <w:r w:rsidRPr="007367D8">
        <w:rPr>
          <w:spacing w:val="7"/>
        </w:rPr>
        <w:t xml:space="preserve"> </w:t>
      </w:r>
      <w:r w:rsidRPr="007367D8">
        <w:t>8.0</w:t>
      </w:r>
      <w:r w:rsidR="0030279B">
        <w:t xml:space="preserve"> </w:t>
      </w:r>
      <w:r w:rsidRPr="007367D8">
        <w:t xml:space="preserve">10 </w:t>
      </w:r>
      <w:r w:rsidRPr="007367D8">
        <w:rPr>
          <w:spacing w:val="-11"/>
        </w:rPr>
        <w:t>ml</w:t>
      </w:r>
    </w:p>
    <w:p w14:paraId="35228C21" w14:textId="77777777" w:rsidR="00931E34" w:rsidRPr="007367D8" w:rsidRDefault="00931E34" w:rsidP="000334F7">
      <w:pPr>
        <w:pStyle w:val="BodyText"/>
        <w:tabs>
          <w:tab w:val="left" w:pos="5848"/>
          <w:tab w:val="left" w:pos="9270"/>
        </w:tabs>
        <w:spacing w:line="360" w:lineRule="auto"/>
        <w:ind w:right="40"/>
        <w:jc w:val="both"/>
      </w:pPr>
      <w:r w:rsidRPr="007367D8">
        <w:t xml:space="preserve">0.5 M </w:t>
      </w:r>
      <w:r w:rsidRPr="007367D8">
        <w:rPr>
          <w:spacing w:val="-8"/>
        </w:rPr>
        <w:t>EDTA</w:t>
      </w:r>
      <w:r w:rsidRPr="007367D8">
        <w:rPr>
          <w:spacing w:val="33"/>
        </w:rPr>
        <w:t xml:space="preserve"> </w:t>
      </w:r>
      <w:r w:rsidRPr="007367D8">
        <w:t>pH</w:t>
      </w:r>
      <w:r w:rsidRPr="007367D8">
        <w:rPr>
          <w:spacing w:val="-8"/>
        </w:rPr>
        <w:t xml:space="preserve"> </w:t>
      </w:r>
      <w:r w:rsidRPr="007367D8">
        <w:t>8.0</w:t>
      </w:r>
      <w:r w:rsidR="0030279B">
        <w:t xml:space="preserve"> </w:t>
      </w:r>
      <w:r w:rsidRPr="007367D8">
        <w:t xml:space="preserve">0.4 </w:t>
      </w:r>
      <w:r w:rsidRPr="007367D8">
        <w:rPr>
          <w:spacing w:val="-11"/>
        </w:rPr>
        <w:t>ml</w:t>
      </w:r>
    </w:p>
    <w:p w14:paraId="0966AD00" w14:textId="77777777" w:rsidR="00931E34" w:rsidRPr="007367D8" w:rsidRDefault="00931E34" w:rsidP="000334F7">
      <w:pPr>
        <w:pStyle w:val="BodyText"/>
        <w:tabs>
          <w:tab w:val="left" w:pos="5848"/>
        </w:tabs>
        <w:spacing w:line="360" w:lineRule="auto"/>
        <w:ind w:right="880"/>
        <w:jc w:val="both"/>
      </w:pPr>
      <w:r w:rsidRPr="007367D8">
        <w:t>H</w:t>
      </w:r>
      <w:r w:rsidRPr="007367D8">
        <w:rPr>
          <w:vertAlign w:val="subscript"/>
        </w:rPr>
        <w:t>2</w:t>
      </w:r>
      <w:r w:rsidRPr="007367D8">
        <w:t>O</w:t>
      </w:r>
      <w:r w:rsidR="0030279B">
        <w:t xml:space="preserve"> </w:t>
      </w:r>
      <w:r w:rsidRPr="007367D8">
        <w:rPr>
          <w:spacing w:val="-4"/>
        </w:rPr>
        <w:t xml:space="preserve">to </w:t>
      </w:r>
      <w:r w:rsidRPr="007367D8">
        <w:t>1</w:t>
      </w:r>
      <w:r w:rsidRPr="007367D8">
        <w:rPr>
          <w:spacing w:val="18"/>
        </w:rPr>
        <w:t xml:space="preserve"> </w:t>
      </w:r>
      <w:r w:rsidRPr="007367D8">
        <w:rPr>
          <w:spacing w:val="-11"/>
        </w:rPr>
        <w:t>Lite</w:t>
      </w:r>
    </w:p>
    <w:p w14:paraId="430798C4" w14:textId="77777777" w:rsidR="00931E34" w:rsidRPr="007367D8" w:rsidRDefault="00931E34" w:rsidP="000334F7">
      <w:pPr>
        <w:pStyle w:val="BodyText"/>
        <w:spacing w:line="360" w:lineRule="auto"/>
        <w:ind w:right="880"/>
        <w:jc w:val="both"/>
      </w:pPr>
      <w:r w:rsidRPr="007367D8">
        <w:t>S</w:t>
      </w:r>
      <w:r w:rsidR="007367D8">
        <w:t>t</w:t>
      </w:r>
      <w:r w:rsidRPr="007367D8">
        <w:t>ore at room temperature</w:t>
      </w:r>
    </w:p>
    <w:p w14:paraId="157C60C9" w14:textId="77777777" w:rsidR="00931E34" w:rsidRPr="007367D8" w:rsidRDefault="00931E34" w:rsidP="000334F7">
      <w:pPr>
        <w:pStyle w:val="BodyText"/>
        <w:spacing w:line="360" w:lineRule="auto"/>
        <w:ind w:right="880"/>
        <w:jc w:val="both"/>
      </w:pPr>
    </w:p>
    <w:p w14:paraId="5F99C0BB" w14:textId="77777777" w:rsidR="00931E34" w:rsidRPr="007367D8" w:rsidRDefault="00931E34" w:rsidP="000334F7">
      <w:pPr>
        <w:pStyle w:val="Heading4"/>
        <w:spacing w:line="360" w:lineRule="auto"/>
        <w:ind w:left="0" w:right="880"/>
        <w:jc w:val="both"/>
      </w:pPr>
      <w:r w:rsidRPr="007367D8">
        <w:t>Proteinase K (10mg/ml)</w:t>
      </w:r>
    </w:p>
    <w:p w14:paraId="2883AB3D" w14:textId="77777777" w:rsidR="0030279B" w:rsidRDefault="00931E34" w:rsidP="000334F7">
      <w:pPr>
        <w:pStyle w:val="BodyText"/>
        <w:tabs>
          <w:tab w:val="left" w:pos="5127"/>
        </w:tabs>
        <w:spacing w:line="360" w:lineRule="auto"/>
        <w:ind w:right="880"/>
        <w:jc w:val="both"/>
        <w:rPr>
          <w:spacing w:val="-11"/>
        </w:rPr>
      </w:pPr>
      <w:r w:rsidRPr="007367D8">
        <w:rPr>
          <w:spacing w:val="-6"/>
        </w:rPr>
        <w:t xml:space="preserve">Proteinase </w:t>
      </w:r>
      <w:r w:rsidRPr="007367D8">
        <w:rPr>
          <w:spacing w:val="5"/>
        </w:rPr>
        <w:t>K</w:t>
      </w:r>
      <w:r w:rsidR="007367D8">
        <w:t xml:space="preserve"> </w:t>
      </w:r>
      <w:r w:rsidRPr="007367D8">
        <w:t xml:space="preserve">100 </w:t>
      </w:r>
      <w:r w:rsidRPr="007367D8">
        <w:rPr>
          <w:spacing w:val="-11"/>
        </w:rPr>
        <w:t xml:space="preserve">mg </w:t>
      </w:r>
      <w:r w:rsidRPr="007367D8">
        <w:rPr>
          <w:spacing w:val="-8"/>
        </w:rPr>
        <w:t>lyophilized</w:t>
      </w:r>
      <w:r w:rsidRPr="007367D8">
        <w:rPr>
          <w:spacing w:val="15"/>
        </w:rPr>
        <w:t xml:space="preserve"> </w:t>
      </w:r>
      <w:r w:rsidRPr="007367D8">
        <w:t>powder</w:t>
      </w:r>
      <w:r w:rsidR="007367D8">
        <w:t xml:space="preserve"> in </w:t>
      </w:r>
      <w:r w:rsidRPr="007367D8">
        <w:rPr>
          <w:spacing w:val="-6"/>
        </w:rPr>
        <w:t xml:space="preserve">Ultra-pure </w:t>
      </w:r>
      <w:r w:rsidRPr="007367D8">
        <w:rPr>
          <w:spacing w:val="4"/>
        </w:rPr>
        <w:t>H2O</w:t>
      </w:r>
      <w:r w:rsidR="007367D8">
        <w:t xml:space="preserve"> </w:t>
      </w:r>
      <w:r w:rsidRPr="007367D8">
        <w:rPr>
          <w:spacing w:val="-4"/>
        </w:rPr>
        <w:t xml:space="preserve">to </w:t>
      </w:r>
      <w:r w:rsidRPr="007367D8">
        <w:t xml:space="preserve">10 </w:t>
      </w:r>
      <w:r w:rsidRPr="007367D8">
        <w:rPr>
          <w:spacing w:val="-11"/>
        </w:rPr>
        <w:t>ml</w:t>
      </w:r>
      <w:r w:rsidR="007367D8">
        <w:rPr>
          <w:spacing w:val="-11"/>
        </w:rPr>
        <w:t>.</w:t>
      </w:r>
      <w:r w:rsidRPr="007367D8">
        <w:rPr>
          <w:spacing w:val="-11"/>
        </w:rPr>
        <w:t xml:space="preserve"> </w:t>
      </w:r>
    </w:p>
    <w:p w14:paraId="5E4D0CD0" w14:textId="77777777" w:rsidR="00931E34" w:rsidRDefault="007367D8" w:rsidP="000334F7">
      <w:pPr>
        <w:pStyle w:val="BodyText"/>
        <w:tabs>
          <w:tab w:val="left" w:pos="5127"/>
        </w:tabs>
        <w:spacing w:line="360" w:lineRule="auto"/>
        <w:ind w:right="880"/>
        <w:jc w:val="both"/>
        <w:rPr>
          <w:spacing w:val="4"/>
        </w:rPr>
      </w:pPr>
      <w:r>
        <w:rPr>
          <w:spacing w:val="-11"/>
        </w:rPr>
        <w:t xml:space="preserve">Make the </w:t>
      </w:r>
      <w:r>
        <w:rPr>
          <w:spacing w:val="-10"/>
        </w:rPr>
        <w:t>a</w:t>
      </w:r>
      <w:r w:rsidR="00931E34" w:rsidRPr="007367D8">
        <w:rPr>
          <w:spacing w:val="-10"/>
        </w:rPr>
        <w:t xml:space="preserve">liquot </w:t>
      </w:r>
      <w:r w:rsidR="00931E34" w:rsidRPr="007367D8">
        <w:rPr>
          <w:spacing w:val="-6"/>
        </w:rPr>
        <w:t xml:space="preserve">and </w:t>
      </w:r>
      <w:r w:rsidR="00931E34" w:rsidRPr="007367D8">
        <w:rPr>
          <w:spacing w:val="-3"/>
        </w:rPr>
        <w:t xml:space="preserve">store </w:t>
      </w:r>
      <w:r w:rsidR="00931E34" w:rsidRPr="007367D8">
        <w:t xml:space="preserve">at </w:t>
      </w:r>
      <w:r w:rsidR="00931E34" w:rsidRPr="007367D8">
        <w:rPr>
          <w:spacing w:val="-6"/>
        </w:rPr>
        <w:t xml:space="preserve">approximately </w:t>
      </w:r>
      <w:r w:rsidR="00931E34" w:rsidRPr="007367D8">
        <w:rPr>
          <w:spacing w:val="3"/>
        </w:rPr>
        <w:t>-20</w:t>
      </w:r>
      <w:r w:rsidR="00931E34" w:rsidRPr="007367D8">
        <w:rPr>
          <w:spacing w:val="46"/>
        </w:rPr>
        <w:t xml:space="preserve"> </w:t>
      </w:r>
      <w:r w:rsidR="0030279B">
        <w:rPr>
          <w:spacing w:val="4"/>
        </w:rPr>
        <w:t>C</w:t>
      </w:r>
    </w:p>
    <w:p w14:paraId="4CF1769B" w14:textId="77777777" w:rsidR="000334F7" w:rsidRPr="007367D8" w:rsidRDefault="000334F7" w:rsidP="000334F7">
      <w:pPr>
        <w:pStyle w:val="BodyText"/>
        <w:tabs>
          <w:tab w:val="left" w:pos="5127"/>
        </w:tabs>
        <w:spacing w:line="360" w:lineRule="auto"/>
        <w:ind w:right="880"/>
        <w:jc w:val="both"/>
      </w:pPr>
    </w:p>
    <w:p w14:paraId="665FF97D" w14:textId="77777777" w:rsidR="00931E34" w:rsidRPr="007367D8" w:rsidRDefault="00931E34" w:rsidP="007367D8">
      <w:pPr>
        <w:pStyle w:val="Heading4"/>
        <w:ind w:left="0" w:right="880"/>
        <w:jc w:val="both"/>
      </w:pPr>
      <w:r w:rsidRPr="007367D8">
        <w:t xml:space="preserve">TEN </w:t>
      </w:r>
      <w:proofErr w:type="gramStart"/>
      <w:r w:rsidRPr="007367D8">
        <w:t>buffer</w:t>
      </w:r>
      <w:proofErr w:type="gramEnd"/>
      <w:r w:rsidRPr="007367D8">
        <w:t xml:space="preserve"> (10mM Tris, 2mM EDTA, 400 mM NaCl)</w:t>
      </w:r>
    </w:p>
    <w:p w14:paraId="0AF320CE" w14:textId="77777777" w:rsidR="00931E34" w:rsidRPr="007367D8" w:rsidRDefault="00931E34" w:rsidP="007367D8">
      <w:pPr>
        <w:pStyle w:val="BodyText"/>
        <w:tabs>
          <w:tab w:val="left" w:pos="5748"/>
        </w:tabs>
        <w:ind w:right="880"/>
        <w:jc w:val="both"/>
      </w:pPr>
      <w:r w:rsidRPr="007367D8">
        <w:t xml:space="preserve">1 M </w:t>
      </w:r>
      <w:r w:rsidRPr="007367D8">
        <w:rPr>
          <w:spacing w:val="-5"/>
        </w:rPr>
        <w:t xml:space="preserve">Tris-HCl </w:t>
      </w:r>
      <w:r w:rsidRPr="007367D8">
        <w:rPr>
          <w:spacing w:val="41"/>
        </w:rPr>
        <w:t>pH</w:t>
      </w:r>
      <w:r w:rsidRPr="007367D8">
        <w:rPr>
          <w:spacing w:val="-1"/>
        </w:rPr>
        <w:t xml:space="preserve"> </w:t>
      </w:r>
      <w:r w:rsidRPr="007367D8">
        <w:t>8.0</w:t>
      </w:r>
      <w:r w:rsidR="0030279B">
        <w:t xml:space="preserve"> </w:t>
      </w:r>
      <w:r w:rsidRPr="007367D8">
        <w:t xml:space="preserve">10 </w:t>
      </w:r>
      <w:r w:rsidRPr="007367D8">
        <w:rPr>
          <w:spacing w:val="-11"/>
        </w:rPr>
        <w:t>ml</w:t>
      </w:r>
    </w:p>
    <w:p w14:paraId="2C3E43FF" w14:textId="77777777" w:rsidR="00931E34" w:rsidRPr="007367D8" w:rsidRDefault="00931E34" w:rsidP="007367D8">
      <w:pPr>
        <w:pStyle w:val="BodyText"/>
        <w:tabs>
          <w:tab w:val="left" w:pos="5748"/>
        </w:tabs>
        <w:ind w:right="880"/>
        <w:jc w:val="both"/>
      </w:pPr>
      <w:r w:rsidRPr="007367D8">
        <w:t>5M</w:t>
      </w:r>
      <w:r w:rsidRPr="007367D8">
        <w:rPr>
          <w:spacing w:val="-3"/>
        </w:rPr>
        <w:t xml:space="preserve"> </w:t>
      </w:r>
      <w:r w:rsidRPr="007367D8">
        <w:rPr>
          <w:spacing w:val="2"/>
        </w:rPr>
        <w:t>NaCl</w:t>
      </w:r>
      <w:r w:rsidR="0030279B">
        <w:rPr>
          <w:spacing w:val="2"/>
        </w:rPr>
        <w:t xml:space="preserve"> </w:t>
      </w:r>
      <w:r w:rsidRPr="007367D8">
        <w:t xml:space="preserve">80 </w:t>
      </w:r>
      <w:r w:rsidRPr="007367D8">
        <w:rPr>
          <w:spacing w:val="-11"/>
        </w:rPr>
        <w:t>ml</w:t>
      </w:r>
    </w:p>
    <w:p w14:paraId="6BC35A36" w14:textId="77777777" w:rsidR="00931E34" w:rsidRPr="007367D8" w:rsidRDefault="00931E34" w:rsidP="007367D8">
      <w:pPr>
        <w:pStyle w:val="BodyText"/>
        <w:tabs>
          <w:tab w:val="left" w:pos="5748"/>
        </w:tabs>
        <w:ind w:right="880"/>
        <w:jc w:val="both"/>
      </w:pPr>
      <w:r w:rsidRPr="007367D8">
        <w:t>0.5M</w:t>
      </w:r>
      <w:r w:rsidRPr="007367D8">
        <w:rPr>
          <w:spacing w:val="-4"/>
        </w:rPr>
        <w:t xml:space="preserve"> </w:t>
      </w:r>
      <w:r w:rsidRPr="007367D8">
        <w:rPr>
          <w:spacing w:val="-8"/>
        </w:rPr>
        <w:t>EDTA</w:t>
      </w:r>
      <w:r w:rsidR="0030279B">
        <w:rPr>
          <w:spacing w:val="-8"/>
        </w:rPr>
        <w:t xml:space="preserve"> </w:t>
      </w:r>
      <w:r w:rsidRPr="007367D8">
        <w:t xml:space="preserve">4 </w:t>
      </w:r>
      <w:r w:rsidRPr="007367D8">
        <w:rPr>
          <w:spacing w:val="-11"/>
        </w:rPr>
        <w:t>ml</w:t>
      </w:r>
    </w:p>
    <w:p w14:paraId="4068BBE2" w14:textId="77777777" w:rsidR="00931E34" w:rsidRPr="007367D8" w:rsidRDefault="00931E34" w:rsidP="007367D8">
      <w:pPr>
        <w:pStyle w:val="BodyText"/>
        <w:tabs>
          <w:tab w:val="left" w:pos="5748"/>
        </w:tabs>
        <w:ind w:right="880"/>
        <w:jc w:val="both"/>
      </w:pPr>
      <w:r w:rsidRPr="007367D8">
        <w:t>H</w:t>
      </w:r>
      <w:r w:rsidRPr="007367D8">
        <w:rPr>
          <w:vertAlign w:val="subscript"/>
        </w:rPr>
        <w:t>2</w:t>
      </w:r>
      <w:r w:rsidRPr="007367D8">
        <w:t>O</w:t>
      </w:r>
      <w:r w:rsidR="0030279B">
        <w:t xml:space="preserve"> </w:t>
      </w:r>
      <w:r w:rsidRPr="007367D8">
        <w:rPr>
          <w:spacing w:val="-4"/>
        </w:rPr>
        <w:t xml:space="preserve">to </w:t>
      </w:r>
      <w:r w:rsidRPr="007367D8">
        <w:t>1</w:t>
      </w:r>
      <w:r w:rsidRPr="007367D8">
        <w:rPr>
          <w:spacing w:val="18"/>
        </w:rPr>
        <w:t xml:space="preserve"> </w:t>
      </w:r>
      <w:r w:rsidRPr="007367D8">
        <w:rPr>
          <w:spacing w:val="-9"/>
        </w:rPr>
        <w:t>Liter</w:t>
      </w:r>
    </w:p>
    <w:p w14:paraId="0CFCA718" w14:textId="77777777" w:rsidR="00931E34" w:rsidRDefault="007367D8" w:rsidP="007367D8">
      <w:pPr>
        <w:pStyle w:val="BodyText"/>
        <w:ind w:right="880"/>
        <w:jc w:val="both"/>
      </w:pPr>
      <w:r>
        <w:t>Store at room temperature</w:t>
      </w:r>
    </w:p>
    <w:p w14:paraId="53A2FCF7" w14:textId="77777777" w:rsidR="007367D8" w:rsidRPr="007367D8" w:rsidRDefault="007367D8" w:rsidP="007367D8">
      <w:pPr>
        <w:pStyle w:val="BodyText"/>
        <w:ind w:right="880"/>
        <w:jc w:val="both"/>
        <w:rPr>
          <w:b/>
        </w:rPr>
      </w:pPr>
    </w:p>
    <w:p w14:paraId="2ECF60E1" w14:textId="77777777" w:rsidR="007367D8" w:rsidRPr="007367D8" w:rsidRDefault="007367D8" w:rsidP="007367D8">
      <w:pPr>
        <w:pStyle w:val="BodyText"/>
        <w:ind w:right="880"/>
        <w:jc w:val="both"/>
        <w:rPr>
          <w:b/>
        </w:rPr>
      </w:pPr>
      <w:r w:rsidRPr="007367D8">
        <w:rPr>
          <w:b/>
        </w:rPr>
        <w:t>SDS 10% w/v</w:t>
      </w:r>
    </w:p>
    <w:p w14:paraId="64C466B6" w14:textId="77777777" w:rsidR="007367D8" w:rsidRDefault="007367D8" w:rsidP="007367D8">
      <w:pPr>
        <w:pStyle w:val="BodyText"/>
        <w:ind w:right="880"/>
        <w:jc w:val="both"/>
      </w:pPr>
      <w:r>
        <w:t>Sodium dodecyl sulfate 100g H2O to 700ml Heat to approximately 65oC to dissolve.</w:t>
      </w:r>
    </w:p>
    <w:p w14:paraId="5DA53F30" w14:textId="77777777" w:rsidR="007367D8" w:rsidRDefault="007367D8" w:rsidP="007367D8">
      <w:pPr>
        <w:pStyle w:val="BodyText"/>
        <w:ind w:right="880"/>
        <w:jc w:val="both"/>
      </w:pPr>
      <w:r>
        <w:t xml:space="preserve">Bring to a final volume of 1.0 L with ultra-pure water. </w:t>
      </w:r>
    </w:p>
    <w:p w14:paraId="277603EF" w14:textId="77777777" w:rsidR="007367D8" w:rsidRDefault="007367D8" w:rsidP="007367D8">
      <w:pPr>
        <w:pStyle w:val="BodyText"/>
        <w:ind w:right="880"/>
        <w:jc w:val="both"/>
      </w:pPr>
      <w:r>
        <w:t xml:space="preserve">Store at room temperature </w:t>
      </w:r>
    </w:p>
    <w:p w14:paraId="7581A616" w14:textId="77777777" w:rsidR="007367D8" w:rsidRPr="007367D8" w:rsidRDefault="007367D8" w:rsidP="007367D8">
      <w:pPr>
        <w:pStyle w:val="BodyText"/>
        <w:ind w:right="880"/>
        <w:jc w:val="both"/>
      </w:pPr>
      <w:r>
        <w:t>CAUTION: SDS can be irritating to mucous membranes. Wear safety glasses,</w:t>
      </w:r>
      <w:r>
        <w:tab/>
      </w:r>
      <w:proofErr w:type="gramStart"/>
      <w:r>
        <w:t>mask</w:t>
      </w:r>
      <w:proofErr w:type="gramEnd"/>
      <w:r>
        <w:tab/>
        <w:t>and gloves</w:t>
      </w:r>
      <w:r>
        <w:tab/>
        <w:t>when handling</w:t>
      </w:r>
    </w:p>
    <w:p w14:paraId="09CD9806" w14:textId="77777777" w:rsidR="00931E34" w:rsidRPr="007367D8" w:rsidRDefault="00931E34" w:rsidP="007367D8">
      <w:pPr>
        <w:pStyle w:val="BodyText"/>
        <w:ind w:right="880"/>
        <w:jc w:val="both"/>
      </w:pPr>
    </w:p>
    <w:p w14:paraId="2F4DE5BD" w14:textId="77777777" w:rsidR="00931E34" w:rsidRPr="007367D8" w:rsidRDefault="00931E34" w:rsidP="007367D8">
      <w:pPr>
        <w:pStyle w:val="Heading4"/>
        <w:ind w:left="0" w:right="880"/>
        <w:jc w:val="both"/>
      </w:pPr>
      <w:r w:rsidRPr="007367D8">
        <w:t>50x TAE (Tris-Acetate-EDTA) Electrophoresis Stock buffer</w:t>
      </w:r>
    </w:p>
    <w:p w14:paraId="5A73490B" w14:textId="77777777" w:rsidR="00931E34" w:rsidRPr="007367D8" w:rsidRDefault="00931E34" w:rsidP="007367D8">
      <w:pPr>
        <w:pStyle w:val="BodyText"/>
        <w:tabs>
          <w:tab w:val="left" w:pos="4306"/>
        </w:tabs>
        <w:ind w:right="880"/>
        <w:jc w:val="both"/>
      </w:pPr>
      <w:proofErr w:type="gramStart"/>
      <w:r w:rsidRPr="007367D8">
        <w:rPr>
          <w:spacing w:val="-10"/>
        </w:rPr>
        <w:t>Tris</w:t>
      </w:r>
      <w:proofErr w:type="gramEnd"/>
      <w:r w:rsidRPr="007367D8">
        <w:rPr>
          <w:spacing w:val="39"/>
        </w:rPr>
        <w:t xml:space="preserve"> </w:t>
      </w:r>
      <w:r w:rsidRPr="007367D8">
        <w:t>base</w:t>
      </w:r>
      <w:r w:rsidR="0030279B">
        <w:t xml:space="preserve"> </w:t>
      </w:r>
      <w:r w:rsidRPr="007367D8">
        <w:t>242g</w:t>
      </w:r>
    </w:p>
    <w:p w14:paraId="13C60C7B" w14:textId="77777777" w:rsidR="00931E34" w:rsidRPr="007367D8" w:rsidRDefault="00931E34" w:rsidP="007367D8">
      <w:pPr>
        <w:pStyle w:val="BodyText"/>
        <w:tabs>
          <w:tab w:val="left" w:pos="5027"/>
        </w:tabs>
        <w:ind w:right="880"/>
        <w:jc w:val="both"/>
      </w:pPr>
      <w:r w:rsidRPr="007367D8">
        <w:rPr>
          <w:spacing w:val="-9"/>
        </w:rPr>
        <w:t xml:space="preserve">Glacial </w:t>
      </w:r>
      <w:r w:rsidRPr="007367D8">
        <w:rPr>
          <w:spacing w:val="20"/>
        </w:rPr>
        <w:t>acetic</w:t>
      </w:r>
      <w:r w:rsidRPr="007367D8">
        <w:rPr>
          <w:spacing w:val="32"/>
        </w:rPr>
        <w:t xml:space="preserve"> </w:t>
      </w:r>
      <w:r w:rsidRPr="007367D8">
        <w:rPr>
          <w:spacing w:val="-7"/>
        </w:rPr>
        <w:t>acid</w:t>
      </w:r>
      <w:r w:rsidR="0030279B">
        <w:rPr>
          <w:spacing w:val="-7"/>
        </w:rPr>
        <w:t xml:space="preserve"> </w:t>
      </w:r>
      <w:r w:rsidRPr="007367D8">
        <w:t xml:space="preserve">57.1 </w:t>
      </w:r>
      <w:r w:rsidRPr="007367D8">
        <w:rPr>
          <w:spacing w:val="-11"/>
        </w:rPr>
        <w:t>ml</w:t>
      </w:r>
    </w:p>
    <w:p w14:paraId="2FD98A39" w14:textId="77777777" w:rsidR="00931E34" w:rsidRPr="007367D8" w:rsidRDefault="00931E34" w:rsidP="007367D8">
      <w:pPr>
        <w:pStyle w:val="BodyText"/>
        <w:tabs>
          <w:tab w:val="left" w:pos="5027"/>
        </w:tabs>
        <w:ind w:right="880"/>
        <w:jc w:val="both"/>
      </w:pPr>
      <w:r w:rsidRPr="007367D8">
        <w:t xml:space="preserve">0.5 M </w:t>
      </w:r>
      <w:r w:rsidRPr="007367D8">
        <w:rPr>
          <w:spacing w:val="-8"/>
        </w:rPr>
        <w:t>EDTA</w:t>
      </w:r>
      <w:r w:rsidRPr="007367D8">
        <w:rPr>
          <w:spacing w:val="32"/>
        </w:rPr>
        <w:t xml:space="preserve"> </w:t>
      </w:r>
      <w:r w:rsidRPr="007367D8">
        <w:t>pH</w:t>
      </w:r>
      <w:r w:rsidRPr="007367D8">
        <w:rPr>
          <w:spacing w:val="-8"/>
        </w:rPr>
        <w:t xml:space="preserve"> </w:t>
      </w:r>
      <w:r w:rsidRPr="007367D8">
        <w:t>8.0</w:t>
      </w:r>
      <w:r w:rsidR="0030279B">
        <w:t xml:space="preserve"> </w:t>
      </w:r>
      <w:r w:rsidRPr="007367D8">
        <w:rPr>
          <w:spacing w:val="-9"/>
        </w:rPr>
        <w:t xml:space="preserve">100ml </w:t>
      </w:r>
      <w:r w:rsidRPr="007367D8">
        <w:t>H</w:t>
      </w:r>
      <w:r w:rsidRPr="007367D8">
        <w:rPr>
          <w:vertAlign w:val="subscript"/>
        </w:rPr>
        <w:t>2</w:t>
      </w:r>
      <w:r w:rsidRPr="007367D8">
        <w:t xml:space="preserve">O </w:t>
      </w:r>
      <w:r w:rsidRPr="007367D8">
        <w:rPr>
          <w:spacing w:val="-4"/>
        </w:rPr>
        <w:t xml:space="preserve">to </w:t>
      </w:r>
      <w:r w:rsidRPr="007367D8">
        <w:t>1</w:t>
      </w:r>
      <w:r w:rsidRPr="007367D8">
        <w:rPr>
          <w:spacing w:val="10"/>
        </w:rPr>
        <w:t xml:space="preserve"> </w:t>
      </w:r>
      <w:r w:rsidRPr="007367D8">
        <w:rPr>
          <w:spacing w:val="-9"/>
        </w:rPr>
        <w:t>Liter</w:t>
      </w:r>
    </w:p>
    <w:p w14:paraId="479887BF" w14:textId="77777777" w:rsidR="00931E34" w:rsidRPr="007367D8" w:rsidRDefault="00931E34" w:rsidP="007367D8">
      <w:pPr>
        <w:pStyle w:val="BodyText"/>
        <w:ind w:right="880"/>
        <w:jc w:val="both"/>
      </w:pPr>
      <w:r w:rsidRPr="007367D8">
        <w:t>Store at room temperature</w:t>
      </w:r>
    </w:p>
    <w:p w14:paraId="419C7876" w14:textId="77777777" w:rsidR="00931E34" w:rsidRPr="007367D8" w:rsidRDefault="00931E34" w:rsidP="007367D8">
      <w:pPr>
        <w:pStyle w:val="BodyText"/>
        <w:ind w:right="880"/>
        <w:jc w:val="both"/>
      </w:pPr>
    </w:p>
    <w:p w14:paraId="2AC62B0C" w14:textId="77777777" w:rsidR="00931E34" w:rsidRPr="007367D8" w:rsidRDefault="00931E34" w:rsidP="007367D8">
      <w:pPr>
        <w:pStyle w:val="Heading4"/>
        <w:ind w:left="0" w:right="880"/>
        <w:jc w:val="both"/>
      </w:pPr>
      <w:r w:rsidRPr="007367D8">
        <w:t xml:space="preserve">1x </w:t>
      </w:r>
      <w:r w:rsidRPr="007367D8">
        <w:rPr>
          <w:spacing w:val="-7"/>
        </w:rPr>
        <w:t xml:space="preserve">TAE </w:t>
      </w:r>
      <w:r w:rsidRPr="007367D8">
        <w:rPr>
          <w:spacing w:val="-8"/>
        </w:rPr>
        <w:t xml:space="preserve">(Tris </w:t>
      </w:r>
      <w:r w:rsidRPr="007367D8">
        <w:t xml:space="preserve">40mM, Acetate 20mM, </w:t>
      </w:r>
      <w:r w:rsidRPr="007367D8">
        <w:rPr>
          <w:spacing w:val="-4"/>
        </w:rPr>
        <w:t>EDTA</w:t>
      </w:r>
      <w:r w:rsidRPr="007367D8">
        <w:rPr>
          <w:spacing w:val="52"/>
        </w:rPr>
        <w:t xml:space="preserve"> </w:t>
      </w:r>
      <w:r w:rsidRPr="007367D8">
        <w:t xml:space="preserve">2mM) </w:t>
      </w:r>
      <w:r w:rsidRPr="007367D8">
        <w:rPr>
          <w:spacing w:val="-4"/>
        </w:rPr>
        <w:t>Electrophoresis</w:t>
      </w:r>
      <w:r w:rsidRPr="007367D8">
        <w:rPr>
          <w:spacing w:val="52"/>
        </w:rPr>
        <w:t xml:space="preserve"> </w:t>
      </w:r>
      <w:r w:rsidRPr="007367D8">
        <w:rPr>
          <w:spacing w:val="-9"/>
        </w:rPr>
        <w:t xml:space="preserve">working </w:t>
      </w:r>
      <w:r w:rsidRPr="007367D8">
        <w:rPr>
          <w:spacing w:val="-4"/>
        </w:rPr>
        <w:t>buffer</w:t>
      </w:r>
    </w:p>
    <w:p w14:paraId="0F6E3F95" w14:textId="77777777" w:rsidR="00931E34" w:rsidRPr="007367D8" w:rsidRDefault="00931E34" w:rsidP="007367D8">
      <w:pPr>
        <w:pStyle w:val="BodyText"/>
        <w:tabs>
          <w:tab w:val="left" w:pos="5402"/>
        </w:tabs>
        <w:ind w:right="880"/>
        <w:jc w:val="both"/>
      </w:pPr>
      <w:r w:rsidRPr="007367D8">
        <w:t>50x</w:t>
      </w:r>
      <w:r w:rsidRPr="007367D8">
        <w:rPr>
          <w:spacing w:val="12"/>
        </w:rPr>
        <w:t xml:space="preserve"> </w:t>
      </w:r>
      <w:r w:rsidRPr="007367D8">
        <w:t xml:space="preserve">TAE 10 </w:t>
      </w:r>
      <w:r w:rsidRPr="007367D8">
        <w:rPr>
          <w:spacing w:val="-4"/>
        </w:rPr>
        <w:t>ml</w:t>
      </w:r>
      <w:r w:rsidRPr="007367D8">
        <w:rPr>
          <w:spacing w:val="7"/>
        </w:rPr>
        <w:t xml:space="preserve"> </w:t>
      </w:r>
      <w:r w:rsidRPr="007367D8">
        <w:t>H</w:t>
      </w:r>
      <w:r w:rsidRPr="007367D8">
        <w:rPr>
          <w:vertAlign w:val="subscript"/>
        </w:rPr>
        <w:t>2</w:t>
      </w:r>
      <w:r w:rsidRPr="007367D8">
        <w:t>O to 500 ml the pH of diluted buffer is 8.3.</w:t>
      </w:r>
    </w:p>
    <w:p w14:paraId="1389F0E7" w14:textId="77777777" w:rsidR="00931E34" w:rsidRPr="007367D8" w:rsidRDefault="000334F7" w:rsidP="007367D8">
      <w:pPr>
        <w:pStyle w:val="BodyText"/>
        <w:tabs>
          <w:tab w:val="left" w:pos="5402"/>
        </w:tabs>
        <w:ind w:right="880"/>
        <w:jc w:val="both"/>
      </w:pPr>
      <w:r>
        <w:t xml:space="preserve"> Store at room temperature</w:t>
      </w:r>
    </w:p>
    <w:p w14:paraId="2DEB831E" w14:textId="77777777" w:rsidR="00931E34" w:rsidRPr="007367D8" w:rsidRDefault="00931E34" w:rsidP="007367D8">
      <w:pPr>
        <w:pStyle w:val="BodyText"/>
        <w:ind w:right="880"/>
        <w:jc w:val="both"/>
      </w:pPr>
    </w:p>
    <w:p w14:paraId="3F11EE64" w14:textId="77777777" w:rsidR="00931E34" w:rsidRPr="007367D8" w:rsidRDefault="00931E34" w:rsidP="007367D8">
      <w:pPr>
        <w:pStyle w:val="Heading4"/>
        <w:ind w:left="0" w:right="880"/>
        <w:jc w:val="both"/>
      </w:pPr>
      <w:r w:rsidRPr="007367D8">
        <w:t>10x TBE (Tris 90mM-Borate 90mM-EDTA 2mM) Electrophoresis buffer</w:t>
      </w:r>
    </w:p>
    <w:p w14:paraId="2DF339A9" w14:textId="77777777" w:rsidR="00931E34" w:rsidRPr="007367D8" w:rsidRDefault="00931E34" w:rsidP="007367D8">
      <w:pPr>
        <w:pStyle w:val="BodyText"/>
        <w:tabs>
          <w:tab w:val="left" w:pos="5027"/>
        </w:tabs>
        <w:ind w:right="880"/>
        <w:jc w:val="both"/>
      </w:pPr>
      <w:proofErr w:type="gramStart"/>
      <w:r w:rsidRPr="007367D8">
        <w:rPr>
          <w:spacing w:val="-10"/>
        </w:rPr>
        <w:t>Tris</w:t>
      </w:r>
      <w:proofErr w:type="gramEnd"/>
      <w:r w:rsidRPr="007367D8">
        <w:rPr>
          <w:spacing w:val="39"/>
        </w:rPr>
        <w:t xml:space="preserve"> </w:t>
      </w:r>
      <w:r w:rsidRPr="007367D8">
        <w:t>base</w:t>
      </w:r>
      <w:r w:rsidR="0030279B">
        <w:t xml:space="preserve"> </w:t>
      </w:r>
      <w:r w:rsidRPr="007367D8">
        <w:t>108g</w:t>
      </w:r>
    </w:p>
    <w:p w14:paraId="66F7DF3C" w14:textId="77777777" w:rsidR="00931E34" w:rsidRPr="007367D8" w:rsidRDefault="00931E34" w:rsidP="007367D8">
      <w:pPr>
        <w:pStyle w:val="BodyText"/>
        <w:tabs>
          <w:tab w:val="left" w:pos="5027"/>
        </w:tabs>
        <w:ind w:right="880"/>
        <w:jc w:val="both"/>
      </w:pPr>
      <w:r w:rsidRPr="007367D8">
        <w:rPr>
          <w:spacing w:val="-8"/>
        </w:rPr>
        <w:t>Boric</w:t>
      </w:r>
      <w:r w:rsidRPr="007367D8">
        <w:rPr>
          <w:spacing w:val="30"/>
        </w:rPr>
        <w:t xml:space="preserve"> </w:t>
      </w:r>
      <w:r w:rsidRPr="007367D8">
        <w:rPr>
          <w:spacing w:val="-9"/>
        </w:rPr>
        <w:t>Acid</w:t>
      </w:r>
      <w:r w:rsidR="0030279B">
        <w:rPr>
          <w:spacing w:val="-9"/>
        </w:rPr>
        <w:t xml:space="preserve"> </w:t>
      </w:r>
      <w:r w:rsidRPr="007367D8">
        <w:t>55g</w:t>
      </w:r>
    </w:p>
    <w:p w14:paraId="4E3BEEA4" w14:textId="77777777" w:rsidR="00931E34" w:rsidRPr="007367D8" w:rsidRDefault="00931E34" w:rsidP="007367D8">
      <w:pPr>
        <w:pStyle w:val="BodyText"/>
        <w:tabs>
          <w:tab w:val="left" w:pos="5027"/>
        </w:tabs>
        <w:ind w:right="880"/>
        <w:jc w:val="both"/>
      </w:pPr>
      <w:r w:rsidRPr="007367D8">
        <w:t xml:space="preserve">0.5M </w:t>
      </w:r>
      <w:r w:rsidRPr="007367D8">
        <w:rPr>
          <w:spacing w:val="-8"/>
        </w:rPr>
        <w:t>EDTA</w:t>
      </w:r>
      <w:r w:rsidRPr="007367D8">
        <w:rPr>
          <w:spacing w:val="32"/>
        </w:rPr>
        <w:t xml:space="preserve"> </w:t>
      </w:r>
      <w:r w:rsidR="0030279B">
        <w:rPr>
          <w:spacing w:val="32"/>
        </w:rPr>
        <w:t>(</w:t>
      </w:r>
      <w:r w:rsidRPr="007367D8">
        <w:t>pH</w:t>
      </w:r>
      <w:r w:rsidRPr="007367D8">
        <w:rPr>
          <w:spacing w:val="-8"/>
        </w:rPr>
        <w:t xml:space="preserve"> </w:t>
      </w:r>
      <w:r w:rsidRPr="007367D8">
        <w:t>8.0</w:t>
      </w:r>
      <w:r w:rsidR="0030279B">
        <w:t xml:space="preserve">) </w:t>
      </w:r>
      <w:r w:rsidRPr="007367D8">
        <w:t xml:space="preserve">40 </w:t>
      </w:r>
      <w:r w:rsidRPr="007367D8">
        <w:rPr>
          <w:spacing w:val="-11"/>
        </w:rPr>
        <w:t xml:space="preserve">ml </w:t>
      </w:r>
      <w:r w:rsidRPr="007367D8">
        <w:t>H</w:t>
      </w:r>
      <w:r w:rsidRPr="007367D8">
        <w:rPr>
          <w:vertAlign w:val="subscript"/>
        </w:rPr>
        <w:t>2</w:t>
      </w:r>
      <w:r w:rsidRPr="007367D8">
        <w:t xml:space="preserve">O </w:t>
      </w:r>
      <w:r w:rsidRPr="007367D8">
        <w:rPr>
          <w:spacing w:val="-4"/>
        </w:rPr>
        <w:t xml:space="preserve">to </w:t>
      </w:r>
      <w:r w:rsidRPr="007367D8">
        <w:t xml:space="preserve">1 </w:t>
      </w:r>
      <w:r w:rsidRPr="007367D8">
        <w:rPr>
          <w:spacing w:val="-9"/>
        </w:rPr>
        <w:t xml:space="preserve">Liter </w:t>
      </w:r>
      <w:r w:rsidRPr="007367D8">
        <w:rPr>
          <w:spacing w:val="-3"/>
        </w:rPr>
        <w:t xml:space="preserve">Store </w:t>
      </w:r>
      <w:r w:rsidRPr="007367D8">
        <w:t>at room</w:t>
      </w:r>
      <w:r w:rsidRPr="007367D8">
        <w:rPr>
          <w:spacing w:val="17"/>
        </w:rPr>
        <w:t xml:space="preserve"> </w:t>
      </w:r>
      <w:r w:rsidRPr="007367D8">
        <w:rPr>
          <w:spacing w:val="-6"/>
        </w:rPr>
        <w:t>temperature</w:t>
      </w:r>
    </w:p>
    <w:p w14:paraId="6C3EEE5B" w14:textId="77777777" w:rsidR="007367D8" w:rsidRDefault="007367D8" w:rsidP="007367D8">
      <w:pPr>
        <w:pStyle w:val="Heading4"/>
        <w:ind w:left="0" w:right="880"/>
        <w:jc w:val="both"/>
      </w:pPr>
    </w:p>
    <w:p w14:paraId="454AFEA9" w14:textId="77777777" w:rsidR="00931E34" w:rsidRPr="007367D8" w:rsidRDefault="00931E34" w:rsidP="007367D8">
      <w:pPr>
        <w:pStyle w:val="Heading4"/>
        <w:ind w:left="0" w:right="880"/>
        <w:jc w:val="both"/>
      </w:pPr>
      <w:r w:rsidRPr="007367D8">
        <w:t>2x Gel Loading Dye</w:t>
      </w:r>
    </w:p>
    <w:p w14:paraId="69187EEC" w14:textId="77777777" w:rsidR="00931E34" w:rsidRPr="007367D8" w:rsidRDefault="00931E34" w:rsidP="007367D8">
      <w:pPr>
        <w:pStyle w:val="BodyText"/>
        <w:tabs>
          <w:tab w:val="left" w:pos="5881"/>
        </w:tabs>
        <w:ind w:right="880"/>
        <w:jc w:val="both"/>
      </w:pPr>
      <w:r w:rsidRPr="007367D8">
        <w:t>2%</w:t>
      </w:r>
      <w:r w:rsidRPr="007367D8">
        <w:rPr>
          <w:spacing w:val="-4"/>
        </w:rPr>
        <w:t xml:space="preserve"> </w:t>
      </w:r>
      <w:r w:rsidRPr="007367D8">
        <w:rPr>
          <w:spacing w:val="-6"/>
        </w:rPr>
        <w:t xml:space="preserve">Bromophenol </w:t>
      </w:r>
      <w:r w:rsidRPr="007367D8">
        <w:rPr>
          <w:spacing w:val="4"/>
        </w:rPr>
        <w:t>blue</w:t>
      </w:r>
      <w:r w:rsidR="0030279B">
        <w:rPr>
          <w:spacing w:val="4"/>
        </w:rPr>
        <w:t xml:space="preserve"> </w:t>
      </w:r>
      <w:r w:rsidRPr="007367D8">
        <w:t xml:space="preserve">0.25 </w:t>
      </w:r>
      <w:r w:rsidRPr="007367D8">
        <w:rPr>
          <w:spacing w:val="-11"/>
        </w:rPr>
        <w:t>ml</w:t>
      </w:r>
    </w:p>
    <w:p w14:paraId="6BCA024B" w14:textId="77777777" w:rsidR="00931E34" w:rsidRPr="007367D8" w:rsidRDefault="00931E34" w:rsidP="007367D8">
      <w:pPr>
        <w:pStyle w:val="BodyText"/>
        <w:tabs>
          <w:tab w:val="left" w:pos="5895"/>
        </w:tabs>
        <w:ind w:right="880"/>
        <w:jc w:val="both"/>
      </w:pPr>
      <w:r w:rsidRPr="007367D8">
        <w:t>2%</w:t>
      </w:r>
      <w:r w:rsidRPr="007367D8">
        <w:rPr>
          <w:spacing w:val="-5"/>
        </w:rPr>
        <w:t xml:space="preserve"> </w:t>
      </w:r>
      <w:r w:rsidRPr="007367D8">
        <w:rPr>
          <w:spacing w:val="-11"/>
        </w:rPr>
        <w:t xml:space="preserve">Xylene </w:t>
      </w:r>
      <w:proofErr w:type="spellStart"/>
      <w:r w:rsidRPr="007367D8">
        <w:rPr>
          <w:spacing w:val="11"/>
        </w:rPr>
        <w:t>cyanol</w:t>
      </w:r>
      <w:proofErr w:type="spellEnd"/>
      <w:r w:rsidR="0030279B">
        <w:rPr>
          <w:spacing w:val="11"/>
        </w:rPr>
        <w:t xml:space="preserve"> </w:t>
      </w:r>
      <w:r w:rsidRPr="007367D8">
        <w:t xml:space="preserve">0.25 </w:t>
      </w:r>
      <w:r w:rsidRPr="007367D8">
        <w:rPr>
          <w:spacing w:val="-11"/>
        </w:rPr>
        <w:t>ml</w:t>
      </w:r>
    </w:p>
    <w:p w14:paraId="3FC6D9ED" w14:textId="77777777" w:rsidR="00931E34" w:rsidRPr="007367D8" w:rsidRDefault="00931E34" w:rsidP="007367D8">
      <w:pPr>
        <w:pStyle w:val="BodyText"/>
        <w:tabs>
          <w:tab w:val="left" w:pos="5849"/>
        </w:tabs>
        <w:ind w:right="880"/>
        <w:jc w:val="both"/>
      </w:pPr>
      <w:r w:rsidRPr="007367D8">
        <w:rPr>
          <w:spacing w:val="-8"/>
        </w:rPr>
        <w:t>Glycerol</w:t>
      </w:r>
      <w:r w:rsidR="0030279B">
        <w:rPr>
          <w:spacing w:val="-8"/>
        </w:rPr>
        <w:t xml:space="preserve"> </w:t>
      </w:r>
      <w:r w:rsidRPr="007367D8">
        <w:rPr>
          <w:spacing w:val="-8"/>
        </w:rPr>
        <w:t>7ml</w:t>
      </w:r>
    </w:p>
    <w:p w14:paraId="4AA33B7A" w14:textId="77777777" w:rsidR="00931E34" w:rsidRPr="007367D8" w:rsidRDefault="00931E34" w:rsidP="007367D8">
      <w:pPr>
        <w:pStyle w:val="BodyText"/>
        <w:tabs>
          <w:tab w:val="left" w:pos="5868"/>
        </w:tabs>
        <w:ind w:right="880"/>
        <w:jc w:val="both"/>
      </w:pPr>
      <w:r w:rsidRPr="007367D8">
        <w:t>H</w:t>
      </w:r>
      <w:r w:rsidRPr="007367D8">
        <w:rPr>
          <w:vertAlign w:val="subscript"/>
        </w:rPr>
        <w:t>2</w:t>
      </w:r>
      <w:r w:rsidRPr="007367D8">
        <w:t>O</w:t>
      </w:r>
      <w:r w:rsidR="0030279B">
        <w:t xml:space="preserve"> </w:t>
      </w:r>
      <w:r w:rsidRPr="007367D8">
        <w:rPr>
          <w:spacing w:val="-6"/>
        </w:rPr>
        <w:t>10ml</w:t>
      </w:r>
    </w:p>
    <w:p w14:paraId="732DA41D" w14:textId="77777777" w:rsidR="00931E34" w:rsidRPr="007367D8" w:rsidRDefault="00931E34" w:rsidP="007367D8">
      <w:pPr>
        <w:pStyle w:val="BodyText"/>
        <w:ind w:right="880"/>
        <w:jc w:val="both"/>
      </w:pPr>
      <w:r w:rsidRPr="007367D8">
        <w:lastRenderedPageBreak/>
        <w:t>Store at room temperature</w:t>
      </w:r>
    </w:p>
    <w:p w14:paraId="38FDE2D9" w14:textId="77777777" w:rsidR="00931E34" w:rsidRPr="007367D8" w:rsidRDefault="00931E34" w:rsidP="007367D8">
      <w:pPr>
        <w:pStyle w:val="BodyText"/>
        <w:ind w:right="880"/>
        <w:jc w:val="both"/>
      </w:pPr>
    </w:p>
    <w:p w14:paraId="7EF47179" w14:textId="77777777" w:rsidR="00931E34" w:rsidRPr="007367D8" w:rsidRDefault="00931E34" w:rsidP="007367D8">
      <w:pPr>
        <w:pStyle w:val="Heading4"/>
        <w:ind w:left="0" w:right="880"/>
        <w:jc w:val="both"/>
      </w:pPr>
      <w:r w:rsidRPr="007367D8">
        <w:t>5M Sodium Chloride</w:t>
      </w:r>
    </w:p>
    <w:p w14:paraId="02B23C93" w14:textId="77777777" w:rsidR="00931E34" w:rsidRPr="007367D8" w:rsidRDefault="00931E34" w:rsidP="007367D8">
      <w:pPr>
        <w:pStyle w:val="BodyText"/>
        <w:tabs>
          <w:tab w:val="left" w:pos="6254"/>
        </w:tabs>
        <w:ind w:right="880"/>
        <w:jc w:val="both"/>
      </w:pPr>
      <w:r w:rsidRPr="007367D8">
        <w:rPr>
          <w:spacing w:val="-6"/>
        </w:rPr>
        <w:t>Sodium</w:t>
      </w:r>
      <w:r w:rsidRPr="007367D8">
        <w:rPr>
          <w:spacing w:val="38"/>
        </w:rPr>
        <w:t xml:space="preserve"> </w:t>
      </w:r>
      <w:r w:rsidRPr="007367D8">
        <w:rPr>
          <w:spacing w:val="-8"/>
        </w:rPr>
        <w:t>Chloride</w:t>
      </w:r>
      <w:r w:rsidR="0030279B">
        <w:rPr>
          <w:spacing w:val="-8"/>
        </w:rPr>
        <w:t xml:space="preserve"> </w:t>
      </w:r>
      <w:r w:rsidRPr="007367D8">
        <w:t>292.2 g</w:t>
      </w:r>
    </w:p>
    <w:p w14:paraId="0ACA9292" w14:textId="77777777" w:rsidR="00931E34" w:rsidRPr="007367D8" w:rsidRDefault="00931E34" w:rsidP="007367D8">
      <w:pPr>
        <w:pStyle w:val="BodyText"/>
        <w:tabs>
          <w:tab w:val="left" w:pos="6303"/>
        </w:tabs>
        <w:ind w:right="880"/>
        <w:jc w:val="both"/>
      </w:pPr>
      <w:r w:rsidRPr="007367D8">
        <w:t>H</w:t>
      </w:r>
      <w:r w:rsidRPr="007367D8">
        <w:rPr>
          <w:vertAlign w:val="subscript"/>
        </w:rPr>
        <w:t>2</w:t>
      </w:r>
      <w:r w:rsidRPr="007367D8">
        <w:t>O</w:t>
      </w:r>
      <w:r w:rsidR="0030279B">
        <w:t xml:space="preserve"> </w:t>
      </w:r>
      <w:r w:rsidRPr="007367D8">
        <w:rPr>
          <w:spacing w:val="-4"/>
        </w:rPr>
        <w:t xml:space="preserve">to </w:t>
      </w:r>
      <w:r w:rsidRPr="007367D8">
        <w:t>1</w:t>
      </w:r>
      <w:r w:rsidRPr="007367D8">
        <w:rPr>
          <w:spacing w:val="4"/>
        </w:rPr>
        <w:t xml:space="preserve"> </w:t>
      </w:r>
      <w:r w:rsidRPr="007367D8">
        <w:rPr>
          <w:spacing w:val="-9"/>
        </w:rPr>
        <w:t>Liter</w:t>
      </w:r>
    </w:p>
    <w:p w14:paraId="1865A33E" w14:textId="77777777" w:rsidR="00931E34" w:rsidRPr="007367D8" w:rsidRDefault="007367D8" w:rsidP="007367D8">
      <w:pPr>
        <w:pStyle w:val="BodyText"/>
        <w:ind w:right="880"/>
        <w:jc w:val="both"/>
      </w:pPr>
      <w:r>
        <w:t>Store at room temperature</w:t>
      </w:r>
    </w:p>
    <w:p w14:paraId="0E342E79" w14:textId="77777777" w:rsidR="00931E34" w:rsidRPr="007367D8" w:rsidRDefault="00931E34" w:rsidP="007367D8">
      <w:pPr>
        <w:pStyle w:val="BodyText"/>
        <w:ind w:right="880"/>
        <w:jc w:val="both"/>
      </w:pPr>
    </w:p>
    <w:p w14:paraId="02E7A1F4" w14:textId="77777777" w:rsidR="00931E34" w:rsidRPr="007367D8" w:rsidRDefault="00931E34" w:rsidP="007367D8">
      <w:pPr>
        <w:pStyle w:val="Heading4"/>
        <w:ind w:left="0" w:right="880"/>
        <w:jc w:val="both"/>
      </w:pPr>
      <w:r w:rsidRPr="007367D8">
        <w:t>6M Sodium Chloride</w:t>
      </w:r>
    </w:p>
    <w:p w14:paraId="0B3CBC23" w14:textId="77777777" w:rsidR="0030279B" w:rsidRDefault="00931E34" w:rsidP="0030279B">
      <w:pPr>
        <w:pStyle w:val="BodyText"/>
        <w:tabs>
          <w:tab w:val="left" w:pos="3974"/>
        </w:tabs>
        <w:ind w:right="880"/>
        <w:jc w:val="both"/>
      </w:pPr>
      <w:r w:rsidRPr="007367D8">
        <w:rPr>
          <w:spacing w:val="-7"/>
        </w:rPr>
        <w:t>Sodium</w:t>
      </w:r>
      <w:r w:rsidRPr="007367D8">
        <w:rPr>
          <w:spacing w:val="41"/>
        </w:rPr>
        <w:t xml:space="preserve"> </w:t>
      </w:r>
      <w:r w:rsidRPr="007367D8">
        <w:rPr>
          <w:spacing w:val="-8"/>
        </w:rPr>
        <w:t>Chloride</w:t>
      </w:r>
      <w:r w:rsidR="007367D8">
        <w:rPr>
          <w:spacing w:val="-8"/>
        </w:rPr>
        <w:t xml:space="preserve"> </w:t>
      </w:r>
      <w:r w:rsidRPr="007367D8">
        <w:rPr>
          <w:spacing w:val="-5"/>
        </w:rPr>
        <w:t xml:space="preserve">351g </w:t>
      </w:r>
      <w:r w:rsidRPr="007367D8">
        <w:t>H</w:t>
      </w:r>
      <w:r w:rsidRPr="007367D8">
        <w:rPr>
          <w:vertAlign w:val="subscript"/>
        </w:rPr>
        <w:t>2</w:t>
      </w:r>
      <w:r w:rsidRPr="007367D8">
        <w:t xml:space="preserve">O </w:t>
      </w:r>
      <w:r w:rsidRPr="007367D8">
        <w:rPr>
          <w:spacing w:val="-4"/>
        </w:rPr>
        <w:t xml:space="preserve">to </w:t>
      </w:r>
      <w:r w:rsidRPr="007367D8">
        <w:t>1</w:t>
      </w:r>
      <w:r w:rsidRPr="007367D8">
        <w:rPr>
          <w:spacing w:val="10"/>
        </w:rPr>
        <w:t xml:space="preserve"> </w:t>
      </w:r>
      <w:r w:rsidRPr="007367D8">
        <w:rPr>
          <w:spacing w:val="-9"/>
        </w:rPr>
        <w:t>Liter</w:t>
      </w:r>
      <w:r w:rsidR="007367D8">
        <w:rPr>
          <w:spacing w:val="-9"/>
        </w:rPr>
        <w:t xml:space="preserve"> and</w:t>
      </w:r>
      <w:r w:rsidRPr="007367D8">
        <w:t xml:space="preserve"> </w:t>
      </w:r>
    </w:p>
    <w:p w14:paraId="340A462D" w14:textId="77777777" w:rsidR="00F94996" w:rsidRDefault="00931E34" w:rsidP="0030279B">
      <w:pPr>
        <w:pStyle w:val="BodyText"/>
        <w:tabs>
          <w:tab w:val="left" w:pos="3974"/>
        </w:tabs>
        <w:ind w:right="880"/>
        <w:jc w:val="both"/>
      </w:pPr>
      <w:r w:rsidRPr="007367D8">
        <w:t>Store at room temperature</w:t>
      </w:r>
    </w:p>
    <w:p w14:paraId="0932E8B2" w14:textId="77777777" w:rsidR="0043268B" w:rsidRDefault="0043268B" w:rsidP="007367D8">
      <w:pPr>
        <w:pStyle w:val="BodyText"/>
        <w:tabs>
          <w:tab w:val="left" w:pos="3974"/>
        </w:tabs>
        <w:spacing w:after="100" w:afterAutospacing="1"/>
        <w:ind w:right="880"/>
        <w:jc w:val="both"/>
      </w:pPr>
    </w:p>
    <w:p w14:paraId="0115B807" w14:textId="77777777" w:rsidR="0030279B" w:rsidRDefault="0030279B" w:rsidP="007367D8">
      <w:pPr>
        <w:pStyle w:val="BodyText"/>
        <w:tabs>
          <w:tab w:val="left" w:pos="3974"/>
        </w:tabs>
        <w:spacing w:after="100" w:afterAutospacing="1"/>
        <w:ind w:right="880"/>
        <w:jc w:val="both"/>
      </w:pPr>
    </w:p>
    <w:p w14:paraId="3941A355" w14:textId="77777777" w:rsidR="0030279B" w:rsidRDefault="0030279B" w:rsidP="007367D8">
      <w:pPr>
        <w:pStyle w:val="BodyText"/>
        <w:tabs>
          <w:tab w:val="left" w:pos="3974"/>
        </w:tabs>
        <w:spacing w:after="100" w:afterAutospacing="1"/>
        <w:ind w:right="880"/>
        <w:jc w:val="both"/>
      </w:pPr>
    </w:p>
    <w:p w14:paraId="2623D5F7" w14:textId="77777777" w:rsidR="0030279B" w:rsidRDefault="0030279B" w:rsidP="007367D8">
      <w:pPr>
        <w:pStyle w:val="BodyText"/>
        <w:tabs>
          <w:tab w:val="left" w:pos="3974"/>
        </w:tabs>
        <w:spacing w:after="100" w:afterAutospacing="1"/>
        <w:ind w:right="880"/>
        <w:jc w:val="both"/>
      </w:pPr>
    </w:p>
    <w:p w14:paraId="47D41AC1" w14:textId="77777777" w:rsidR="0030279B" w:rsidRDefault="0030279B" w:rsidP="007367D8">
      <w:pPr>
        <w:pStyle w:val="BodyText"/>
        <w:tabs>
          <w:tab w:val="left" w:pos="3974"/>
        </w:tabs>
        <w:spacing w:after="100" w:afterAutospacing="1"/>
        <w:ind w:right="880"/>
        <w:jc w:val="both"/>
      </w:pPr>
    </w:p>
    <w:p w14:paraId="2F133688" w14:textId="77777777" w:rsidR="0030279B" w:rsidRDefault="0030279B" w:rsidP="007367D8">
      <w:pPr>
        <w:pStyle w:val="BodyText"/>
        <w:tabs>
          <w:tab w:val="left" w:pos="3974"/>
        </w:tabs>
        <w:spacing w:after="100" w:afterAutospacing="1"/>
        <w:ind w:right="880"/>
        <w:jc w:val="both"/>
      </w:pPr>
    </w:p>
    <w:p w14:paraId="0F1FBFC6" w14:textId="77777777" w:rsidR="0030279B" w:rsidRDefault="0030279B" w:rsidP="007367D8">
      <w:pPr>
        <w:pStyle w:val="BodyText"/>
        <w:tabs>
          <w:tab w:val="left" w:pos="3974"/>
        </w:tabs>
        <w:spacing w:after="100" w:afterAutospacing="1"/>
        <w:ind w:right="880"/>
        <w:jc w:val="both"/>
      </w:pPr>
    </w:p>
    <w:p w14:paraId="500CC387" w14:textId="77777777" w:rsidR="0030279B" w:rsidRDefault="0030279B" w:rsidP="007367D8">
      <w:pPr>
        <w:pStyle w:val="BodyText"/>
        <w:tabs>
          <w:tab w:val="left" w:pos="3974"/>
        </w:tabs>
        <w:spacing w:after="100" w:afterAutospacing="1"/>
        <w:ind w:right="880"/>
        <w:jc w:val="both"/>
      </w:pPr>
    </w:p>
    <w:p w14:paraId="14B5FF84" w14:textId="77777777" w:rsidR="000334F7" w:rsidRDefault="000334F7" w:rsidP="007367D8">
      <w:pPr>
        <w:pStyle w:val="BodyText"/>
        <w:tabs>
          <w:tab w:val="left" w:pos="3974"/>
        </w:tabs>
        <w:spacing w:after="100" w:afterAutospacing="1"/>
        <w:ind w:right="880"/>
        <w:jc w:val="both"/>
      </w:pPr>
    </w:p>
    <w:p w14:paraId="25182CE4" w14:textId="77777777" w:rsidR="000334F7" w:rsidRDefault="000334F7" w:rsidP="007367D8">
      <w:pPr>
        <w:pStyle w:val="BodyText"/>
        <w:tabs>
          <w:tab w:val="left" w:pos="3974"/>
        </w:tabs>
        <w:spacing w:after="100" w:afterAutospacing="1"/>
        <w:ind w:right="880"/>
        <w:jc w:val="both"/>
      </w:pPr>
    </w:p>
    <w:p w14:paraId="2B7EFAAD" w14:textId="77777777" w:rsidR="000334F7" w:rsidRDefault="000334F7" w:rsidP="007367D8">
      <w:pPr>
        <w:pStyle w:val="BodyText"/>
        <w:tabs>
          <w:tab w:val="left" w:pos="3974"/>
        </w:tabs>
        <w:spacing w:after="100" w:afterAutospacing="1"/>
        <w:ind w:right="880"/>
        <w:jc w:val="both"/>
      </w:pPr>
    </w:p>
    <w:p w14:paraId="41637C24" w14:textId="77777777" w:rsidR="002E77D4" w:rsidRDefault="002E77D4" w:rsidP="007367D8">
      <w:pPr>
        <w:pStyle w:val="BodyText"/>
        <w:tabs>
          <w:tab w:val="left" w:pos="3974"/>
        </w:tabs>
        <w:spacing w:after="100" w:afterAutospacing="1"/>
        <w:ind w:right="880"/>
        <w:jc w:val="both"/>
      </w:pPr>
    </w:p>
    <w:p w14:paraId="209E3AE2" w14:textId="77777777" w:rsidR="002E77D4" w:rsidRDefault="002E77D4" w:rsidP="007367D8">
      <w:pPr>
        <w:pStyle w:val="BodyText"/>
        <w:tabs>
          <w:tab w:val="left" w:pos="3974"/>
        </w:tabs>
        <w:spacing w:after="100" w:afterAutospacing="1"/>
        <w:ind w:right="880"/>
        <w:jc w:val="both"/>
      </w:pPr>
    </w:p>
    <w:p w14:paraId="7145C6B7" w14:textId="77777777" w:rsidR="002E77D4" w:rsidRDefault="002E77D4" w:rsidP="007367D8">
      <w:pPr>
        <w:pStyle w:val="BodyText"/>
        <w:tabs>
          <w:tab w:val="left" w:pos="3974"/>
        </w:tabs>
        <w:spacing w:after="100" w:afterAutospacing="1"/>
        <w:ind w:right="880"/>
        <w:jc w:val="both"/>
      </w:pPr>
    </w:p>
    <w:p w14:paraId="1CE559C9" w14:textId="77777777" w:rsidR="00BE1BD6" w:rsidRDefault="00BE1BD6">
      <w:pPr>
        <w:widowControl/>
        <w:autoSpaceDE/>
        <w:autoSpaceDN/>
        <w:spacing w:after="160" w:line="259" w:lineRule="auto"/>
        <w:rPr>
          <w:b/>
          <w:bCs/>
          <w:sz w:val="32"/>
          <w:szCs w:val="28"/>
        </w:rPr>
      </w:pPr>
      <w:r>
        <w:rPr>
          <w:sz w:val="32"/>
          <w:szCs w:val="28"/>
        </w:rPr>
        <w:br w:type="page"/>
      </w:r>
    </w:p>
    <w:p w14:paraId="25B23EE0" w14:textId="77777777" w:rsidR="008F6BE6" w:rsidRPr="007367D8" w:rsidRDefault="00E11B3C" w:rsidP="007367D8">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2 </w:t>
      </w:r>
      <w:r w:rsidR="007367D8" w:rsidRPr="007367D8">
        <w:rPr>
          <w:sz w:val="32"/>
          <w:szCs w:val="28"/>
        </w:rPr>
        <w:t xml:space="preserve">                                                                                                        </w:t>
      </w:r>
      <w:r w:rsidR="000C4423" w:rsidRPr="000C4423">
        <w:rPr>
          <w:rFonts w:ascii="Cambria" w:hAnsi="Cambria"/>
          <w:sz w:val="28"/>
          <w:szCs w:val="24"/>
        </w:rPr>
        <w:t>Isolation of DNA part A</w:t>
      </w:r>
    </w:p>
    <w:p w14:paraId="4222DC76" w14:textId="77777777" w:rsidR="00E11B3C" w:rsidRPr="000334F7" w:rsidRDefault="00E11B3C" w:rsidP="000334F7">
      <w:pPr>
        <w:tabs>
          <w:tab w:val="left" w:pos="9900"/>
        </w:tabs>
        <w:spacing w:before="213" w:line="360" w:lineRule="auto"/>
        <w:ind w:right="880"/>
        <w:rPr>
          <w:b/>
          <w:sz w:val="24"/>
          <w:szCs w:val="24"/>
        </w:rPr>
      </w:pPr>
      <w:r w:rsidRPr="000334F7">
        <w:rPr>
          <w:b/>
          <w:sz w:val="24"/>
          <w:szCs w:val="24"/>
        </w:rPr>
        <w:t>Sources of DNA</w:t>
      </w:r>
    </w:p>
    <w:p w14:paraId="4E70607A" w14:textId="77777777" w:rsidR="00E11B3C" w:rsidRPr="000334F7" w:rsidRDefault="00E11B3C" w:rsidP="0030279B">
      <w:pPr>
        <w:pStyle w:val="BodyText"/>
        <w:tabs>
          <w:tab w:val="left" w:pos="9900"/>
        </w:tabs>
        <w:spacing w:before="54" w:line="360" w:lineRule="auto"/>
        <w:ind w:right="-50"/>
      </w:pPr>
      <w:r w:rsidRPr="000334F7">
        <w:t>Purified DNA is required for a variety of molecular biology applications. DNA can be purified from any living organism and its living parts</w:t>
      </w:r>
    </w:p>
    <w:p w14:paraId="4831F858" w14:textId="77777777" w:rsidR="00E11B3C" w:rsidRPr="000334F7" w:rsidRDefault="00E11B3C" w:rsidP="0030279B">
      <w:pPr>
        <w:tabs>
          <w:tab w:val="left" w:pos="9900"/>
        </w:tabs>
        <w:spacing w:before="216" w:line="360" w:lineRule="auto"/>
        <w:ind w:right="880"/>
        <w:rPr>
          <w:b/>
          <w:sz w:val="24"/>
          <w:szCs w:val="24"/>
        </w:rPr>
      </w:pPr>
      <w:r w:rsidRPr="000334F7">
        <w:rPr>
          <w:b/>
          <w:sz w:val="24"/>
          <w:szCs w:val="24"/>
        </w:rPr>
        <w:t>Origin of Samples:</w:t>
      </w:r>
    </w:p>
    <w:p w14:paraId="40112182" w14:textId="77777777" w:rsidR="00E11B3C" w:rsidRPr="0030279B" w:rsidRDefault="00E11B3C" w:rsidP="00940607">
      <w:pPr>
        <w:pStyle w:val="ListParagraph"/>
        <w:numPr>
          <w:ilvl w:val="0"/>
          <w:numId w:val="25"/>
        </w:numPr>
        <w:tabs>
          <w:tab w:val="left" w:pos="473"/>
          <w:tab w:val="left" w:pos="9900"/>
        </w:tabs>
        <w:spacing w:before="28" w:line="360" w:lineRule="auto"/>
        <w:ind w:left="360" w:right="880"/>
        <w:rPr>
          <w:sz w:val="24"/>
          <w:szCs w:val="24"/>
        </w:rPr>
      </w:pPr>
      <w:r w:rsidRPr="0030279B">
        <w:rPr>
          <w:spacing w:val="-10"/>
          <w:sz w:val="24"/>
          <w:szCs w:val="24"/>
        </w:rPr>
        <w:t xml:space="preserve">Human </w:t>
      </w:r>
      <w:r w:rsidRPr="0030279B">
        <w:rPr>
          <w:spacing w:val="-8"/>
          <w:sz w:val="24"/>
          <w:szCs w:val="24"/>
        </w:rPr>
        <w:t xml:space="preserve">tissues i.e. </w:t>
      </w:r>
      <w:r w:rsidRPr="0030279B">
        <w:rPr>
          <w:spacing w:val="-5"/>
          <w:sz w:val="24"/>
          <w:szCs w:val="24"/>
        </w:rPr>
        <w:t xml:space="preserve">histological </w:t>
      </w:r>
      <w:r w:rsidRPr="0030279B">
        <w:rPr>
          <w:spacing w:val="-7"/>
          <w:sz w:val="24"/>
          <w:szCs w:val="24"/>
        </w:rPr>
        <w:t xml:space="preserve">samples, </w:t>
      </w:r>
      <w:r w:rsidRPr="0030279B">
        <w:rPr>
          <w:spacing w:val="-5"/>
          <w:sz w:val="24"/>
          <w:szCs w:val="24"/>
        </w:rPr>
        <w:t xml:space="preserve">prenatal </w:t>
      </w:r>
      <w:r w:rsidRPr="0030279B">
        <w:rPr>
          <w:spacing w:val="-7"/>
          <w:sz w:val="24"/>
          <w:szCs w:val="24"/>
        </w:rPr>
        <w:t xml:space="preserve">samples, </w:t>
      </w:r>
      <w:r w:rsidRPr="0030279B">
        <w:rPr>
          <w:spacing w:val="-5"/>
          <w:sz w:val="24"/>
          <w:szCs w:val="24"/>
        </w:rPr>
        <w:t>postmortem</w:t>
      </w:r>
      <w:r w:rsidRPr="0030279B">
        <w:rPr>
          <w:spacing w:val="38"/>
          <w:sz w:val="24"/>
          <w:szCs w:val="24"/>
        </w:rPr>
        <w:t xml:space="preserve"> </w:t>
      </w:r>
      <w:r w:rsidR="0030279B" w:rsidRPr="0030279B">
        <w:rPr>
          <w:spacing w:val="-7"/>
          <w:sz w:val="24"/>
          <w:szCs w:val="24"/>
        </w:rPr>
        <w:t>harvesting</w:t>
      </w:r>
    </w:p>
    <w:p w14:paraId="6C3F5463" w14:textId="77777777" w:rsidR="00E11B3C" w:rsidRPr="0030279B" w:rsidRDefault="00E11B3C" w:rsidP="00940607">
      <w:pPr>
        <w:pStyle w:val="ListParagraph"/>
        <w:numPr>
          <w:ilvl w:val="0"/>
          <w:numId w:val="25"/>
        </w:numPr>
        <w:tabs>
          <w:tab w:val="left" w:pos="473"/>
          <w:tab w:val="left" w:pos="9900"/>
        </w:tabs>
        <w:spacing w:before="40" w:line="360" w:lineRule="auto"/>
        <w:ind w:left="360" w:right="880"/>
        <w:rPr>
          <w:sz w:val="24"/>
          <w:szCs w:val="24"/>
        </w:rPr>
      </w:pPr>
      <w:r w:rsidRPr="0030279B">
        <w:rPr>
          <w:spacing w:val="-6"/>
          <w:sz w:val="24"/>
          <w:szCs w:val="24"/>
        </w:rPr>
        <w:t>Blood,</w:t>
      </w:r>
      <w:r w:rsidRPr="0030279B">
        <w:rPr>
          <w:spacing w:val="29"/>
          <w:sz w:val="24"/>
          <w:szCs w:val="24"/>
        </w:rPr>
        <w:t xml:space="preserve"> </w:t>
      </w:r>
      <w:r w:rsidR="0030279B" w:rsidRPr="0030279B">
        <w:rPr>
          <w:spacing w:val="-8"/>
          <w:sz w:val="24"/>
          <w:szCs w:val="24"/>
        </w:rPr>
        <w:t>(EDTA)</w:t>
      </w:r>
    </w:p>
    <w:p w14:paraId="549543D6"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8"/>
          <w:sz w:val="24"/>
          <w:szCs w:val="24"/>
        </w:rPr>
        <w:t xml:space="preserve">Hair, (follicle </w:t>
      </w:r>
      <w:r w:rsidRPr="0030279B">
        <w:rPr>
          <w:sz w:val="24"/>
          <w:szCs w:val="24"/>
        </w:rPr>
        <w:t xml:space="preserve">part of </w:t>
      </w:r>
      <w:r w:rsidRPr="0030279B">
        <w:rPr>
          <w:spacing w:val="-8"/>
          <w:sz w:val="24"/>
          <w:szCs w:val="24"/>
        </w:rPr>
        <w:t xml:space="preserve">the </w:t>
      </w:r>
      <w:r w:rsidRPr="0030279B">
        <w:rPr>
          <w:spacing w:val="-10"/>
          <w:sz w:val="24"/>
          <w:szCs w:val="24"/>
        </w:rPr>
        <w:t xml:space="preserve">hair </w:t>
      </w:r>
      <w:r w:rsidRPr="0030279B">
        <w:rPr>
          <w:spacing w:val="-4"/>
          <w:sz w:val="24"/>
          <w:szCs w:val="24"/>
        </w:rPr>
        <w:t xml:space="preserve">to </w:t>
      </w:r>
      <w:r w:rsidRPr="0030279B">
        <w:rPr>
          <w:sz w:val="24"/>
          <w:szCs w:val="24"/>
        </w:rPr>
        <w:t>be</w:t>
      </w:r>
      <w:r w:rsidRPr="0030279B">
        <w:rPr>
          <w:spacing w:val="8"/>
          <w:sz w:val="24"/>
          <w:szCs w:val="24"/>
        </w:rPr>
        <w:t xml:space="preserve"> </w:t>
      </w:r>
      <w:r w:rsidR="0030279B" w:rsidRPr="0030279B">
        <w:rPr>
          <w:spacing w:val="-9"/>
          <w:sz w:val="24"/>
          <w:szCs w:val="24"/>
        </w:rPr>
        <w:t>specific</w:t>
      </w:r>
    </w:p>
    <w:p w14:paraId="7D585BE7"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5"/>
          <w:sz w:val="24"/>
          <w:szCs w:val="24"/>
        </w:rPr>
        <w:t xml:space="preserve">Rodent </w:t>
      </w:r>
      <w:r w:rsidRPr="0030279B">
        <w:rPr>
          <w:spacing w:val="-8"/>
          <w:sz w:val="24"/>
          <w:szCs w:val="24"/>
        </w:rPr>
        <w:t xml:space="preserve">tissues, </w:t>
      </w:r>
      <w:r w:rsidRPr="0030279B">
        <w:rPr>
          <w:sz w:val="24"/>
          <w:szCs w:val="24"/>
        </w:rPr>
        <w:t xml:space="preserve">as </w:t>
      </w:r>
      <w:r w:rsidRPr="0030279B">
        <w:rPr>
          <w:spacing w:val="-4"/>
          <w:sz w:val="24"/>
          <w:szCs w:val="24"/>
        </w:rPr>
        <w:t xml:space="preserve">rats </w:t>
      </w:r>
      <w:r w:rsidRPr="0030279B">
        <w:rPr>
          <w:spacing w:val="-3"/>
          <w:sz w:val="24"/>
          <w:szCs w:val="24"/>
        </w:rPr>
        <w:t xml:space="preserve">are </w:t>
      </w:r>
      <w:r w:rsidRPr="0030279B">
        <w:rPr>
          <w:spacing w:val="-8"/>
          <w:sz w:val="24"/>
          <w:szCs w:val="24"/>
        </w:rPr>
        <w:t xml:space="preserve">the </w:t>
      </w:r>
      <w:r w:rsidRPr="0030279B">
        <w:rPr>
          <w:spacing w:val="-7"/>
          <w:sz w:val="24"/>
          <w:szCs w:val="24"/>
        </w:rPr>
        <w:t xml:space="preserve">most </w:t>
      </w:r>
      <w:r w:rsidRPr="0030279B">
        <w:rPr>
          <w:spacing w:val="-8"/>
          <w:sz w:val="24"/>
          <w:szCs w:val="24"/>
        </w:rPr>
        <w:t xml:space="preserve">common lab </w:t>
      </w:r>
      <w:r w:rsidRPr="0030279B">
        <w:rPr>
          <w:spacing w:val="-11"/>
          <w:sz w:val="24"/>
          <w:szCs w:val="24"/>
        </w:rPr>
        <w:t xml:space="preserve">mammals </w:t>
      </w:r>
      <w:r w:rsidRPr="0030279B">
        <w:rPr>
          <w:spacing w:val="-6"/>
          <w:sz w:val="24"/>
          <w:szCs w:val="24"/>
        </w:rPr>
        <w:t xml:space="preserve">used </w:t>
      </w:r>
      <w:r w:rsidRPr="0030279B">
        <w:rPr>
          <w:spacing w:val="-11"/>
          <w:sz w:val="24"/>
          <w:szCs w:val="24"/>
        </w:rPr>
        <w:t>in</w:t>
      </w:r>
      <w:r w:rsidRPr="0030279B">
        <w:rPr>
          <w:spacing w:val="-16"/>
          <w:sz w:val="24"/>
          <w:szCs w:val="24"/>
        </w:rPr>
        <w:t xml:space="preserve"> </w:t>
      </w:r>
      <w:r w:rsidR="0030279B" w:rsidRPr="0030279B">
        <w:rPr>
          <w:spacing w:val="-4"/>
          <w:sz w:val="24"/>
          <w:szCs w:val="24"/>
        </w:rPr>
        <w:t>labs</w:t>
      </w:r>
    </w:p>
    <w:p w14:paraId="41CAB417" w14:textId="77777777" w:rsidR="00E11B3C" w:rsidRPr="0030279B" w:rsidRDefault="0030279B" w:rsidP="00940607">
      <w:pPr>
        <w:pStyle w:val="ListParagraph"/>
        <w:numPr>
          <w:ilvl w:val="0"/>
          <w:numId w:val="25"/>
        </w:numPr>
        <w:tabs>
          <w:tab w:val="left" w:pos="473"/>
          <w:tab w:val="left" w:pos="9900"/>
        </w:tabs>
        <w:spacing w:before="55" w:line="360" w:lineRule="auto"/>
        <w:ind w:left="360" w:right="880"/>
        <w:rPr>
          <w:sz w:val="24"/>
          <w:szCs w:val="24"/>
        </w:rPr>
      </w:pPr>
      <w:r w:rsidRPr="0030279B">
        <w:rPr>
          <w:spacing w:val="-8"/>
          <w:sz w:val="24"/>
          <w:szCs w:val="24"/>
        </w:rPr>
        <w:t>Leaf</w:t>
      </w:r>
    </w:p>
    <w:p w14:paraId="186BA3E9"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6"/>
          <w:sz w:val="24"/>
          <w:szCs w:val="24"/>
        </w:rPr>
        <w:t>Bacteria, Bacterial</w:t>
      </w:r>
      <w:r w:rsidRPr="0030279B">
        <w:rPr>
          <w:spacing w:val="-5"/>
          <w:sz w:val="24"/>
          <w:szCs w:val="24"/>
        </w:rPr>
        <w:t xml:space="preserve"> </w:t>
      </w:r>
      <w:r w:rsidR="0030279B" w:rsidRPr="0030279B">
        <w:rPr>
          <w:spacing w:val="-9"/>
          <w:sz w:val="24"/>
          <w:szCs w:val="24"/>
        </w:rPr>
        <w:t>cultures</w:t>
      </w:r>
    </w:p>
    <w:p w14:paraId="747BD50B"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4"/>
          <w:sz w:val="24"/>
          <w:szCs w:val="24"/>
        </w:rPr>
        <w:t xml:space="preserve">Yeast, </w:t>
      </w:r>
      <w:r w:rsidRPr="0030279B">
        <w:rPr>
          <w:spacing w:val="-5"/>
          <w:sz w:val="24"/>
          <w:szCs w:val="24"/>
        </w:rPr>
        <w:t>yeast</w:t>
      </w:r>
      <w:r w:rsidRPr="0030279B">
        <w:rPr>
          <w:spacing w:val="42"/>
          <w:sz w:val="24"/>
          <w:szCs w:val="24"/>
        </w:rPr>
        <w:t xml:space="preserve"> </w:t>
      </w:r>
      <w:r w:rsidR="0030279B" w:rsidRPr="0030279B">
        <w:rPr>
          <w:spacing w:val="-9"/>
          <w:sz w:val="24"/>
          <w:szCs w:val="24"/>
        </w:rPr>
        <w:t>cultures</w:t>
      </w:r>
    </w:p>
    <w:p w14:paraId="4DA8F810" w14:textId="77777777" w:rsidR="00E11B3C" w:rsidRPr="0030279B" w:rsidRDefault="0030279B"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12"/>
          <w:sz w:val="24"/>
          <w:szCs w:val="24"/>
        </w:rPr>
        <w:t>Fungi</w:t>
      </w:r>
    </w:p>
    <w:p w14:paraId="66415B65" w14:textId="77777777" w:rsidR="00E11B3C" w:rsidRPr="0030279B" w:rsidRDefault="00E11B3C" w:rsidP="00940607">
      <w:pPr>
        <w:pStyle w:val="ListParagraph"/>
        <w:numPr>
          <w:ilvl w:val="0"/>
          <w:numId w:val="25"/>
        </w:numPr>
        <w:tabs>
          <w:tab w:val="left" w:pos="473"/>
          <w:tab w:val="left" w:pos="9900"/>
        </w:tabs>
        <w:spacing w:before="40" w:line="360" w:lineRule="auto"/>
        <w:ind w:left="360" w:right="880"/>
        <w:rPr>
          <w:i/>
          <w:sz w:val="24"/>
          <w:szCs w:val="24"/>
        </w:rPr>
      </w:pPr>
      <w:r w:rsidRPr="0030279B">
        <w:rPr>
          <w:spacing w:val="-6"/>
          <w:sz w:val="24"/>
          <w:szCs w:val="24"/>
        </w:rPr>
        <w:t xml:space="preserve">Insect, </w:t>
      </w:r>
      <w:r w:rsidRPr="0030279B">
        <w:rPr>
          <w:spacing w:val="-8"/>
          <w:sz w:val="24"/>
          <w:szCs w:val="24"/>
        </w:rPr>
        <w:t xml:space="preserve">i.e. </w:t>
      </w:r>
      <w:r w:rsidRPr="0030279B">
        <w:rPr>
          <w:i/>
          <w:spacing w:val="-4"/>
          <w:sz w:val="24"/>
          <w:szCs w:val="24"/>
        </w:rPr>
        <w:t>Drosophila</w:t>
      </w:r>
      <w:r w:rsidRPr="0030279B">
        <w:rPr>
          <w:i/>
          <w:spacing w:val="3"/>
          <w:sz w:val="24"/>
          <w:szCs w:val="24"/>
        </w:rPr>
        <w:t xml:space="preserve"> </w:t>
      </w:r>
      <w:r w:rsidRPr="0030279B">
        <w:rPr>
          <w:i/>
          <w:sz w:val="24"/>
          <w:szCs w:val="24"/>
        </w:rPr>
        <w:t>melanogaster</w:t>
      </w:r>
    </w:p>
    <w:p w14:paraId="745C2CDF" w14:textId="77777777" w:rsidR="00E11B3C" w:rsidRPr="0030279B" w:rsidRDefault="0030279B"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5"/>
          <w:sz w:val="24"/>
          <w:szCs w:val="24"/>
        </w:rPr>
        <w:t>Stool</w:t>
      </w:r>
    </w:p>
    <w:p w14:paraId="0F325888" w14:textId="77777777" w:rsidR="00E11B3C" w:rsidRPr="0030279B" w:rsidRDefault="00E11B3C" w:rsidP="00940607">
      <w:pPr>
        <w:pStyle w:val="ListParagraph"/>
        <w:numPr>
          <w:ilvl w:val="0"/>
          <w:numId w:val="25"/>
        </w:numPr>
        <w:tabs>
          <w:tab w:val="left" w:pos="473"/>
          <w:tab w:val="left" w:pos="9900"/>
        </w:tabs>
        <w:spacing w:before="54" w:line="360" w:lineRule="auto"/>
        <w:ind w:left="360" w:right="880"/>
        <w:rPr>
          <w:sz w:val="24"/>
          <w:szCs w:val="24"/>
        </w:rPr>
      </w:pPr>
      <w:r w:rsidRPr="0030279B">
        <w:rPr>
          <w:spacing w:val="-3"/>
          <w:sz w:val="24"/>
          <w:szCs w:val="24"/>
        </w:rPr>
        <w:t xml:space="preserve">Body </w:t>
      </w:r>
      <w:r w:rsidRPr="0030279B">
        <w:rPr>
          <w:spacing w:val="-12"/>
          <w:sz w:val="24"/>
          <w:szCs w:val="24"/>
        </w:rPr>
        <w:t xml:space="preserve">fluids, </w:t>
      </w:r>
      <w:r w:rsidRPr="0030279B">
        <w:rPr>
          <w:spacing w:val="-8"/>
          <w:sz w:val="24"/>
          <w:szCs w:val="24"/>
        </w:rPr>
        <w:t>i.e.</w:t>
      </w:r>
      <w:r w:rsidRPr="0030279B">
        <w:rPr>
          <w:spacing w:val="37"/>
          <w:sz w:val="24"/>
          <w:szCs w:val="24"/>
        </w:rPr>
        <w:t xml:space="preserve"> </w:t>
      </w:r>
      <w:r w:rsidR="0030279B" w:rsidRPr="0030279B">
        <w:rPr>
          <w:spacing w:val="-8"/>
          <w:sz w:val="24"/>
          <w:szCs w:val="24"/>
        </w:rPr>
        <w:t>semen</w:t>
      </w:r>
    </w:p>
    <w:p w14:paraId="197B1414" w14:textId="77777777" w:rsidR="00E11B3C" w:rsidRPr="0030279B" w:rsidRDefault="0030279B" w:rsidP="00940607">
      <w:pPr>
        <w:pStyle w:val="ListParagraph"/>
        <w:numPr>
          <w:ilvl w:val="0"/>
          <w:numId w:val="25"/>
        </w:numPr>
        <w:tabs>
          <w:tab w:val="left" w:pos="473"/>
          <w:tab w:val="left" w:pos="9900"/>
        </w:tabs>
        <w:spacing w:before="40" w:line="360" w:lineRule="auto"/>
        <w:ind w:left="360" w:right="880"/>
        <w:rPr>
          <w:sz w:val="24"/>
          <w:szCs w:val="24"/>
        </w:rPr>
      </w:pPr>
      <w:r w:rsidRPr="0030279B">
        <w:rPr>
          <w:sz w:val="24"/>
          <w:szCs w:val="24"/>
        </w:rPr>
        <w:t>Spores</w:t>
      </w:r>
    </w:p>
    <w:p w14:paraId="21BDFF5C" w14:textId="77777777" w:rsidR="00E11B3C" w:rsidRPr="0030279B" w:rsidRDefault="0030279B"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9"/>
          <w:sz w:val="24"/>
          <w:szCs w:val="24"/>
        </w:rPr>
        <w:t>Soil</w:t>
      </w:r>
    </w:p>
    <w:p w14:paraId="10FA39D3"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9"/>
          <w:sz w:val="24"/>
          <w:szCs w:val="24"/>
        </w:rPr>
        <w:t xml:space="preserve">Clinical </w:t>
      </w:r>
      <w:r w:rsidRPr="0030279B">
        <w:rPr>
          <w:spacing w:val="-8"/>
          <w:sz w:val="24"/>
          <w:szCs w:val="24"/>
        </w:rPr>
        <w:t xml:space="preserve">samples </w:t>
      </w:r>
      <w:r w:rsidRPr="0030279B">
        <w:rPr>
          <w:spacing w:val="-5"/>
          <w:sz w:val="24"/>
          <w:szCs w:val="24"/>
        </w:rPr>
        <w:t xml:space="preserve">(e.g. </w:t>
      </w:r>
      <w:r w:rsidRPr="0030279B">
        <w:rPr>
          <w:spacing w:val="-4"/>
          <w:sz w:val="24"/>
          <w:szCs w:val="24"/>
        </w:rPr>
        <w:t xml:space="preserve">biopsy </w:t>
      </w:r>
      <w:r w:rsidRPr="0030279B">
        <w:rPr>
          <w:spacing w:val="-7"/>
          <w:sz w:val="24"/>
          <w:szCs w:val="24"/>
        </w:rPr>
        <w:t xml:space="preserve">samples, </w:t>
      </w:r>
      <w:r w:rsidRPr="0030279B">
        <w:rPr>
          <w:spacing w:val="-15"/>
          <w:sz w:val="24"/>
          <w:szCs w:val="24"/>
        </w:rPr>
        <w:t xml:space="preserve">fine </w:t>
      </w:r>
      <w:r w:rsidRPr="0030279B">
        <w:rPr>
          <w:spacing w:val="-7"/>
          <w:sz w:val="24"/>
          <w:szCs w:val="24"/>
        </w:rPr>
        <w:t>needle</w:t>
      </w:r>
      <w:r w:rsidRPr="0030279B">
        <w:rPr>
          <w:spacing w:val="10"/>
          <w:sz w:val="24"/>
          <w:szCs w:val="24"/>
        </w:rPr>
        <w:t xml:space="preserve"> </w:t>
      </w:r>
      <w:r w:rsidR="0030279B" w:rsidRPr="0030279B">
        <w:rPr>
          <w:spacing w:val="-5"/>
          <w:sz w:val="24"/>
          <w:szCs w:val="24"/>
        </w:rPr>
        <w:t>aspirates)</w:t>
      </w:r>
    </w:p>
    <w:p w14:paraId="6A891F7A" w14:textId="77777777" w:rsidR="00E11B3C" w:rsidRPr="0030279B" w:rsidRDefault="00E11B3C" w:rsidP="00940607">
      <w:pPr>
        <w:pStyle w:val="ListParagraph"/>
        <w:numPr>
          <w:ilvl w:val="0"/>
          <w:numId w:val="25"/>
        </w:numPr>
        <w:tabs>
          <w:tab w:val="left" w:pos="473"/>
          <w:tab w:val="left" w:pos="9900"/>
        </w:tabs>
        <w:spacing w:before="39" w:line="360" w:lineRule="auto"/>
        <w:ind w:left="360" w:right="880"/>
        <w:rPr>
          <w:sz w:val="24"/>
          <w:szCs w:val="24"/>
        </w:rPr>
      </w:pPr>
      <w:r w:rsidRPr="0030279B">
        <w:rPr>
          <w:spacing w:val="-7"/>
          <w:sz w:val="24"/>
          <w:szCs w:val="24"/>
        </w:rPr>
        <w:t xml:space="preserve">Forensic </w:t>
      </w:r>
      <w:r w:rsidRPr="0030279B">
        <w:rPr>
          <w:spacing w:val="-8"/>
          <w:sz w:val="24"/>
          <w:szCs w:val="24"/>
        </w:rPr>
        <w:t xml:space="preserve">samples </w:t>
      </w:r>
      <w:r w:rsidRPr="0030279B">
        <w:rPr>
          <w:spacing w:val="-5"/>
          <w:sz w:val="24"/>
          <w:szCs w:val="24"/>
        </w:rPr>
        <w:t xml:space="preserve">(e.g. </w:t>
      </w:r>
      <w:r w:rsidRPr="0030279B">
        <w:rPr>
          <w:spacing w:val="-6"/>
          <w:sz w:val="24"/>
          <w:szCs w:val="24"/>
        </w:rPr>
        <w:t xml:space="preserve">dried </w:t>
      </w:r>
      <w:r w:rsidRPr="0030279B">
        <w:rPr>
          <w:spacing w:val="-5"/>
          <w:sz w:val="24"/>
          <w:szCs w:val="24"/>
        </w:rPr>
        <w:t xml:space="preserve">blood </w:t>
      </w:r>
      <w:r w:rsidRPr="0030279B">
        <w:rPr>
          <w:spacing w:val="-3"/>
          <w:sz w:val="24"/>
          <w:szCs w:val="24"/>
        </w:rPr>
        <w:t xml:space="preserve">spots, </w:t>
      </w:r>
      <w:r w:rsidRPr="0030279B">
        <w:rPr>
          <w:spacing w:val="-4"/>
          <w:sz w:val="24"/>
          <w:szCs w:val="24"/>
        </w:rPr>
        <w:t xml:space="preserve">buccal </w:t>
      </w:r>
      <w:r w:rsidRPr="0030279B">
        <w:rPr>
          <w:spacing w:val="-3"/>
          <w:sz w:val="24"/>
          <w:szCs w:val="24"/>
        </w:rPr>
        <w:t xml:space="preserve">swabs </w:t>
      </w:r>
      <w:proofErr w:type="gramStart"/>
      <w:r w:rsidRPr="0030279B">
        <w:rPr>
          <w:spacing w:val="-11"/>
          <w:sz w:val="24"/>
          <w:szCs w:val="24"/>
        </w:rPr>
        <w:t>finger</w:t>
      </w:r>
      <w:r w:rsidRPr="0030279B">
        <w:rPr>
          <w:spacing w:val="12"/>
          <w:sz w:val="24"/>
          <w:szCs w:val="24"/>
        </w:rPr>
        <w:t xml:space="preserve"> </w:t>
      </w:r>
      <w:r w:rsidR="0030279B" w:rsidRPr="0030279B">
        <w:rPr>
          <w:spacing w:val="-8"/>
          <w:sz w:val="24"/>
          <w:szCs w:val="24"/>
        </w:rPr>
        <w:t>prints</w:t>
      </w:r>
      <w:proofErr w:type="gramEnd"/>
      <w:r w:rsidR="0030279B" w:rsidRPr="0030279B">
        <w:rPr>
          <w:spacing w:val="-8"/>
          <w:sz w:val="24"/>
          <w:szCs w:val="24"/>
        </w:rPr>
        <w:t>)</w:t>
      </w:r>
    </w:p>
    <w:p w14:paraId="298984A2" w14:textId="77777777" w:rsidR="0081214C" w:rsidRPr="000334F7" w:rsidRDefault="0081214C" w:rsidP="000334F7">
      <w:pPr>
        <w:tabs>
          <w:tab w:val="left" w:pos="9900"/>
        </w:tabs>
        <w:spacing w:line="360" w:lineRule="auto"/>
        <w:ind w:right="880"/>
        <w:jc w:val="both"/>
        <w:rPr>
          <w:b/>
          <w:bCs/>
          <w:sz w:val="24"/>
          <w:szCs w:val="24"/>
        </w:rPr>
      </w:pPr>
    </w:p>
    <w:p w14:paraId="1BB1F141"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DNA extraction is used to isolate</w:t>
      </w:r>
    </w:p>
    <w:p w14:paraId="1480F926"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Types of DNA</w:t>
      </w:r>
    </w:p>
    <w:p w14:paraId="32E2D290"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Mitochondrial DNA</w:t>
      </w:r>
    </w:p>
    <w:p w14:paraId="42B4BB26"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Genomic DNA</w:t>
      </w:r>
    </w:p>
    <w:p w14:paraId="2A7C7CAB"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Plasmid DNA</w:t>
      </w:r>
    </w:p>
    <w:p w14:paraId="04C77A20" w14:textId="77777777" w:rsidR="005538C7" w:rsidRPr="000334F7" w:rsidRDefault="005538C7" w:rsidP="000334F7">
      <w:pPr>
        <w:tabs>
          <w:tab w:val="left" w:pos="9900"/>
        </w:tabs>
        <w:spacing w:line="360" w:lineRule="auto"/>
        <w:ind w:right="880"/>
        <w:jc w:val="both"/>
        <w:rPr>
          <w:b/>
          <w:bCs/>
          <w:sz w:val="24"/>
          <w:szCs w:val="24"/>
        </w:rPr>
      </w:pPr>
    </w:p>
    <w:p w14:paraId="73A4D478" w14:textId="77777777" w:rsidR="00765FEF" w:rsidRPr="000334F7" w:rsidRDefault="00765FEF" w:rsidP="000334F7">
      <w:pPr>
        <w:tabs>
          <w:tab w:val="left" w:pos="9900"/>
        </w:tabs>
        <w:spacing w:line="360" w:lineRule="auto"/>
        <w:ind w:right="880"/>
        <w:jc w:val="both"/>
        <w:rPr>
          <w:b/>
          <w:bCs/>
          <w:sz w:val="24"/>
          <w:szCs w:val="24"/>
        </w:rPr>
      </w:pPr>
      <w:r w:rsidRPr="000334F7">
        <w:rPr>
          <w:b/>
          <w:bCs/>
          <w:sz w:val="24"/>
          <w:szCs w:val="24"/>
        </w:rPr>
        <w:t>DNA Extraction from Whole Blood</w:t>
      </w:r>
    </w:p>
    <w:p w14:paraId="1577FE4D"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 xml:space="preserve">Materials </w:t>
      </w:r>
    </w:p>
    <w:p w14:paraId="37638972"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Lysis buffer (TE)</w:t>
      </w:r>
    </w:p>
    <w:p w14:paraId="009C9A1B"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lastRenderedPageBreak/>
        <w:t>Proteinase K</w:t>
      </w:r>
    </w:p>
    <w:p w14:paraId="12D0C06C"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Phenol-chloroform isoamyl alcohol (PCI)</w:t>
      </w:r>
    </w:p>
    <w:p w14:paraId="6D72B511"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SDS 10%</w:t>
      </w:r>
    </w:p>
    <w:p w14:paraId="64993D9B"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TNE buffer</w:t>
      </w:r>
    </w:p>
    <w:p w14:paraId="65DD3F3E" w14:textId="77777777" w:rsid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Isopropanol</w:t>
      </w:r>
    </w:p>
    <w:p w14:paraId="73D028DA" w14:textId="77777777" w:rsid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Ice cold 95-100% ethanol</w:t>
      </w:r>
    </w:p>
    <w:p w14:paraId="13BC32A7" w14:textId="77777777" w:rsidR="005538C7" w:rsidRPr="0030279B" w:rsidRDefault="005538C7" w:rsidP="00940607">
      <w:pPr>
        <w:pStyle w:val="ListParagraph"/>
        <w:numPr>
          <w:ilvl w:val="0"/>
          <w:numId w:val="24"/>
        </w:numPr>
        <w:tabs>
          <w:tab w:val="left" w:pos="9900"/>
        </w:tabs>
        <w:spacing w:line="360" w:lineRule="auto"/>
        <w:ind w:left="360" w:right="880"/>
        <w:jc w:val="both"/>
        <w:rPr>
          <w:bCs/>
          <w:sz w:val="24"/>
          <w:szCs w:val="24"/>
        </w:rPr>
      </w:pPr>
      <w:r w:rsidRPr="0030279B">
        <w:rPr>
          <w:bCs/>
          <w:sz w:val="24"/>
          <w:szCs w:val="24"/>
        </w:rPr>
        <w:t>Ultrapure (DNA- &amp; DNase-free) water</w:t>
      </w:r>
    </w:p>
    <w:p w14:paraId="35EFE318"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Lab equipment needed</w:t>
      </w:r>
    </w:p>
    <w:p w14:paraId="4EE7F2EC" w14:textId="77777777" w:rsidR="005538C7" w:rsidRPr="0030279B" w:rsidRDefault="005538C7" w:rsidP="00940607">
      <w:pPr>
        <w:pStyle w:val="ListParagraph"/>
        <w:numPr>
          <w:ilvl w:val="0"/>
          <w:numId w:val="23"/>
        </w:numPr>
        <w:tabs>
          <w:tab w:val="left" w:pos="9900"/>
        </w:tabs>
        <w:spacing w:line="360" w:lineRule="auto"/>
        <w:ind w:left="360" w:right="880"/>
        <w:jc w:val="both"/>
        <w:rPr>
          <w:bCs/>
          <w:sz w:val="24"/>
          <w:szCs w:val="24"/>
        </w:rPr>
      </w:pPr>
      <w:proofErr w:type="spellStart"/>
      <w:r w:rsidRPr="0030279B">
        <w:rPr>
          <w:bCs/>
          <w:sz w:val="24"/>
          <w:szCs w:val="24"/>
        </w:rPr>
        <w:t>Pippetes</w:t>
      </w:r>
      <w:proofErr w:type="spellEnd"/>
      <w:r w:rsidRPr="0030279B">
        <w:rPr>
          <w:bCs/>
          <w:sz w:val="24"/>
          <w:szCs w:val="24"/>
        </w:rPr>
        <w:t xml:space="preserve">, </w:t>
      </w:r>
    </w:p>
    <w:p w14:paraId="335F3475" w14:textId="77777777" w:rsidR="005538C7" w:rsidRP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 xml:space="preserve">1.5mL sterile microcentrifuge tubes or 15, 50 mL Falcons, </w:t>
      </w:r>
    </w:p>
    <w:p w14:paraId="666C357B" w14:textId="77777777" w:rsidR="005538C7" w:rsidRP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 xml:space="preserve">Racks, </w:t>
      </w:r>
    </w:p>
    <w:p w14:paraId="604CACBD" w14:textId="77777777" w:rsidR="005538C7" w:rsidRP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Tips</w:t>
      </w:r>
    </w:p>
    <w:p w14:paraId="788BAE91" w14:textId="77777777" w:rsid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Vortex</w:t>
      </w:r>
    </w:p>
    <w:p w14:paraId="21B4DDB3" w14:textId="77777777" w:rsid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Freezer</w:t>
      </w:r>
    </w:p>
    <w:p w14:paraId="32A9DA98" w14:textId="77777777" w:rsidR="005538C7" w:rsidRPr="0030279B" w:rsidRDefault="005538C7" w:rsidP="00940607">
      <w:pPr>
        <w:pStyle w:val="ListParagraph"/>
        <w:numPr>
          <w:ilvl w:val="0"/>
          <w:numId w:val="23"/>
        </w:numPr>
        <w:tabs>
          <w:tab w:val="left" w:pos="9900"/>
        </w:tabs>
        <w:spacing w:line="360" w:lineRule="auto"/>
        <w:ind w:left="360" w:right="880"/>
        <w:jc w:val="both"/>
        <w:rPr>
          <w:bCs/>
          <w:sz w:val="24"/>
          <w:szCs w:val="24"/>
        </w:rPr>
      </w:pPr>
      <w:r w:rsidRPr="0030279B">
        <w:rPr>
          <w:bCs/>
          <w:sz w:val="24"/>
          <w:szCs w:val="24"/>
        </w:rPr>
        <w:t>Centrifuge</w:t>
      </w:r>
    </w:p>
    <w:p w14:paraId="3933C665"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Blood Sample</w:t>
      </w:r>
    </w:p>
    <w:p w14:paraId="124EEDFB"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 xml:space="preserve">Blood collection in anticoagulant i.e. </w:t>
      </w:r>
      <w:proofErr w:type="spellStart"/>
      <w:r w:rsidRPr="000334F7">
        <w:rPr>
          <w:bCs/>
          <w:sz w:val="24"/>
          <w:szCs w:val="24"/>
        </w:rPr>
        <w:t>Ethylenediamide</w:t>
      </w:r>
      <w:proofErr w:type="spellEnd"/>
      <w:r w:rsidRPr="000334F7">
        <w:rPr>
          <w:bCs/>
          <w:sz w:val="24"/>
          <w:szCs w:val="24"/>
        </w:rPr>
        <w:t xml:space="preserve"> tetra-acetic acid (0.5 M EDTA) containing tube 1.5 mL </w:t>
      </w:r>
      <w:proofErr w:type="spellStart"/>
      <w:r w:rsidRPr="000334F7">
        <w:rPr>
          <w:bCs/>
          <w:sz w:val="24"/>
          <w:szCs w:val="24"/>
        </w:rPr>
        <w:t>eppendorf</w:t>
      </w:r>
      <w:proofErr w:type="spellEnd"/>
      <w:r w:rsidRPr="000334F7">
        <w:rPr>
          <w:bCs/>
          <w:sz w:val="24"/>
          <w:szCs w:val="24"/>
        </w:rPr>
        <w:t xml:space="preserve"> or 15 mL Falcon tube</w:t>
      </w:r>
    </w:p>
    <w:p w14:paraId="790C6F20"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Storage of Blood Samples</w:t>
      </w:r>
    </w:p>
    <w:p w14:paraId="6D1020A0" w14:textId="77777777" w:rsidR="002E3042" w:rsidRPr="000334F7" w:rsidRDefault="005538C7" w:rsidP="000334F7">
      <w:pPr>
        <w:tabs>
          <w:tab w:val="left" w:pos="9900"/>
        </w:tabs>
        <w:spacing w:line="360" w:lineRule="auto"/>
        <w:ind w:right="880"/>
        <w:jc w:val="both"/>
        <w:rPr>
          <w:bCs/>
          <w:sz w:val="24"/>
          <w:szCs w:val="24"/>
        </w:rPr>
      </w:pPr>
      <w:r w:rsidRPr="000334F7">
        <w:rPr>
          <w:bCs/>
          <w:sz w:val="24"/>
          <w:szCs w:val="24"/>
        </w:rPr>
        <w:t xml:space="preserve">Field blood samples should be </w:t>
      </w:r>
      <w:proofErr w:type="gramStart"/>
      <w:r w:rsidRPr="000334F7">
        <w:rPr>
          <w:bCs/>
          <w:sz w:val="24"/>
          <w:szCs w:val="24"/>
        </w:rPr>
        <w:t>place</w:t>
      </w:r>
      <w:proofErr w:type="gramEnd"/>
      <w:r w:rsidRPr="000334F7">
        <w:rPr>
          <w:bCs/>
          <w:sz w:val="24"/>
          <w:szCs w:val="24"/>
        </w:rPr>
        <w:t xml:space="preserve"> on ice immediately after their collection store in freezer at -20°C before </w:t>
      </w:r>
    </w:p>
    <w:p w14:paraId="1EC079A9"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DNA extraction</w:t>
      </w:r>
    </w:p>
    <w:p w14:paraId="590812A6"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Steps in Organic DNA Extraction</w:t>
      </w:r>
    </w:p>
    <w:p w14:paraId="25C0445F"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1- Lysis of Red Blood Cells, RBC</w:t>
      </w:r>
    </w:p>
    <w:p w14:paraId="5C0BB0B9"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2- Digestion step (Lysis of White blood cells, WBC)</w:t>
      </w:r>
    </w:p>
    <w:p w14:paraId="47879C99"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 xml:space="preserve">3- Phase Separation step (Extraction of Protein) </w:t>
      </w:r>
    </w:p>
    <w:p w14:paraId="388F68EF"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4- DNA Precipitation</w:t>
      </w:r>
    </w:p>
    <w:p w14:paraId="70B95A02"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5- Washing with ice cold Ethanol</w:t>
      </w:r>
    </w:p>
    <w:p w14:paraId="11BEFFFB" w14:textId="77777777" w:rsidR="005538C7" w:rsidRPr="000334F7" w:rsidRDefault="005538C7" w:rsidP="000334F7">
      <w:pPr>
        <w:tabs>
          <w:tab w:val="left" w:pos="9900"/>
        </w:tabs>
        <w:spacing w:line="360" w:lineRule="auto"/>
        <w:ind w:right="880"/>
        <w:jc w:val="both"/>
        <w:rPr>
          <w:bCs/>
          <w:sz w:val="24"/>
          <w:szCs w:val="24"/>
        </w:rPr>
      </w:pPr>
      <w:r w:rsidRPr="000334F7">
        <w:rPr>
          <w:bCs/>
          <w:sz w:val="24"/>
          <w:szCs w:val="24"/>
        </w:rPr>
        <w:t>6- Dilute the pellet</w:t>
      </w:r>
    </w:p>
    <w:p w14:paraId="676F0065"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1. Lysis of Red Blood Cells, RBC</w:t>
      </w:r>
    </w:p>
    <w:p w14:paraId="286F1615"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t>Lysis of red blood cells</w:t>
      </w:r>
    </w:p>
    <w:p w14:paraId="48AEF2FA"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t xml:space="preserve">Added 800 </w:t>
      </w:r>
      <w:proofErr w:type="spellStart"/>
      <w:r w:rsidRPr="000334F7">
        <w:rPr>
          <w:bCs/>
          <w:sz w:val="24"/>
          <w:szCs w:val="24"/>
        </w:rPr>
        <w:t>uL</w:t>
      </w:r>
      <w:proofErr w:type="spellEnd"/>
      <w:r w:rsidRPr="000334F7">
        <w:rPr>
          <w:bCs/>
          <w:sz w:val="24"/>
          <w:szCs w:val="24"/>
        </w:rPr>
        <w:t xml:space="preserve"> of Tris EDTA buffer (Tris HCl 10mM, EDTA 2mM) in 200 </w:t>
      </w:r>
      <w:proofErr w:type="spellStart"/>
      <w:r w:rsidRPr="000334F7">
        <w:rPr>
          <w:bCs/>
          <w:sz w:val="24"/>
          <w:szCs w:val="24"/>
        </w:rPr>
        <w:t>uL</w:t>
      </w:r>
      <w:proofErr w:type="spellEnd"/>
      <w:r w:rsidRPr="000334F7">
        <w:rPr>
          <w:bCs/>
          <w:sz w:val="24"/>
          <w:szCs w:val="24"/>
        </w:rPr>
        <w:t xml:space="preserve"> ml of the blood. Mixed by inverting several times. </w:t>
      </w:r>
    </w:p>
    <w:p w14:paraId="7AAC485E"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lastRenderedPageBreak/>
        <w:t>Centrifuged at 5000 rpm for 10 min.</w:t>
      </w:r>
    </w:p>
    <w:p w14:paraId="3E613F66"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t xml:space="preserve">Discarded the supernatant. </w:t>
      </w:r>
    </w:p>
    <w:p w14:paraId="33CA12A2"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t xml:space="preserve">Break the pellet formed at the bottom of the </w:t>
      </w:r>
      <w:proofErr w:type="spellStart"/>
      <w:r w:rsidRPr="000334F7">
        <w:rPr>
          <w:bCs/>
          <w:sz w:val="24"/>
          <w:szCs w:val="24"/>
        </w:rPr>
        <w:t>eppendorf</w:t>
      </w:r>
      <w:proofErr w:type="spellEnd"/>
      <w:r w:rsidRPr="000334F7">
        <w:rPr>
          <w:bCs/>
          <w:sz w:val="24"/>
          <w:szCs w:val="24"/>
        </w:rPr>
        <w:t xml:space="preserve"> tube by tapping it gently. Add 1 mL TE buffer and </w:t>
      </w:r>
      <w:proofErr w:type="gramStart"/>
      <w:r w:rsidRPr="000334F7">
        <w:rPr>
          <w:bCs/>
          <w:sz w:val="24"/>
          <w:szCs w:val="24"/>
        </w:rPr>
        <w:t>mixed</w:t>
      </w:r>
      <w:proofErr w:type="gramEnd"/>
      <w:r w:rsidRPr="000334F7">
        <w:rPr>
          <w:bCs/>
          <w:sz w:val="24"/>
          <w:szCs w:val="24"/>
        </w:rPr>
        <w:t xml:space="preserve"> it gently.  </w:t>
      </w:r>
    </w:p>
    <w:p w14:paraId="6A399DE0" w14:textId="77777777" w:rsidR="005538C7" w:rsidRPr="000334F7" w:rsidRDefault="005538C7" w:rsidP="00940607">
      <w:pPr>
        <w:pStyle w:val="ListParagraph"/>
        <w:numPr>
          <w:ilvl w:val="0"/>
          <w:numId w:val="1"/>
        </w:numPr>
        <w:tabs>
          <w:tab w:val="left" w:pos="9900"/>
        </w:tabs>
        <w:spacing w:line="360" w:lineRule="auto"/>
        <w:ind w:left="360" w:right="880"/>
        <w:jc w:val="both"/>
        <w:rPr>
          <w:bCs/>
          <w:sz w:val="24"/>
          <w:szCs w:val="24"/>
        </w:rPr>
      </w:pPr>
      <w:r w:rsidRPr="000334F7">
        <w:rPr>
          <w:bCs/>
          <w:sz w:val="24"/>
          <w:szCs w:val="24"/>
        </w:rPr>
        <w:t>Centrifuged at 5000 rpm for 10 min. this step may be repeated until pallet becomes light pink.</w:t>
      </w:r>
    </w:p>
    <w:p w14:paraId="3F6A9016" w14:textId="77777777" w:rsidR="005538C7" w:rsidRPr="000334F7" w:rsidRDefault="005538C7" w:rsidP="000334F7">
      <w:pPr>
        <w:tabs>
          <w:tab w:val="left" w:pos="9900"/>
        </w:tabs>
        <w:spacing w:line="360" w:lineRule="auto"/>
        <w:ind w:right="880"/>
        <w:jc w:val="both"/>
        <w:rPr>
          <w:b/>
          <w:bCs/>
          <w:sz w:val="24"/>
          <w:szCs w:val="24"/>
        </w:rPr>
      </w:pPr>
      <w:r w:rsidRPr="000334F7">
        <w:rPr>
          <w:b/>
          <w:bCs/>
          <w:sz w:val="24"/>
          <w:szCs w:val="24"/>
        </w:rPr>
        <w:t>2. Digestion step (Lysis of White blood cells, WBC)</w:t>
      </w:r>
    </w:p>
    <w:p w14:paraId="7626838A"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 xml:space="preserve">Pellet obtained after lysis of RBCs re-suspended in </w:t>
      </w:r>
    </w:p>
    <w:p w14:paraId="3E914662"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 xml:space="preserve">400 </w:t>
      </w:r>
      <w:proofErr w:type="spellStart"/>
      <w:r w:rsidRPr="000334F7">
        <w:rPr>
          <w:bCs/>
          <w:sz w:val="24"/>
          <w:szCs w:val="24"/>
        </w:rPr>
        <w:t>uL</w:t>
      </w:r>
      <w:proofErr w:type="spellEnd"/>
      <w:r w:rsidRPr="000334F7">
        <w:rPr>
          <w:bCs/>
          <w:sz w:val="24"/>
          <w:szCs w:val="24"/>
        </w:rPr>
        <w:t xml:space="preserve"> Buffer TNE (Tris HCL 10mM, EDTA 2mM, NaCl 400mM), </w:t>
      </w:r>
    </w:p>
    <w:p w14:paraId="6646042D"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200</w:t>
      </w:r>
      <w:r w:rsidR="002E3042" w:rsidRPr="000334F7">
        <w:rPr>
          <w:bCs/>
          <w:sz w:val="24"/>
          <w:szCs w:val="24"/>
        </w:rPr>
        <w:t>u</w:t>
      </w:r>
      <w:r w:rsidRPr="000334F7">
        <w:rPr>
          <w:bCs/>
          <w:sz w:val="24"/>
          <w:szCs w:val="24"/>
        </w:rPr>
        <w:t xml:space="preserve">L 10% SDS </w:t>
      </w:r>
    </w:p>
    <w:p w14:paraId="271B25BD"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 xml:space="preserve">50 </w:t>
      </w:r>
      <w:proofErr w:type="spellStart"/>
      <w:r w:rsidR="002E3042" w:rsidRPr="000334F7">
        <w:rPr>
          <w:bCs/>
          <w:sz w:val="24"/>
          <w:szCs w:val="24"/>
        </w:rPr>
        <w:t>u</w:t>
      </w:r>
      <w:r w:rsidRPr="000334F7">
        <w:rPr>
          <w:bCs/>
          <w:sz w:val="24"/>
          <w:szCs w:val="24"/>
        </w:rPr>
        <w:t>L</w:t>
      </w:r>
      <w:proofErr w:type="spellEnd"/>
      <w:r w:rsidRPr="000334F7">
        <w:rPr>
          <w:bCs/>
          <w:sz w:val="24"/>
          <w:szCs w:val="24"/>
        </w:rPr>
        <w:t xml:space="preserve"> Proteinase K (50 </w:t>
      </w:r>
      <w:r w:rsidRPr="000334F7">
        <w:rPr>
          <w:bCs/>
          <w:sz w:val="24"/>
          <w:szCs w:val="24"/>
        </w:rPr>
        <w:t>l of 10µg/</w:t>
      </w:r>
      <w:proofErr w:type="spellStart"/>
      <w:r w:rsidRPr="000334F7">
        <w:rPr>
          <w:bCs/>
          <w:sz w:val="24"/>
          <w:szCs w:val="24"/>
        </w:rPr>
        <w:t>uL</w:t>
      </w:r>
      <w:proofErr w:type="spellEnd"/>
      <w:r w:rsidRPr="000334F7">
        <w:rPr>
          <w:bCs/>
          <w:sz w:val="24"/>
          <w:szCs w:val="24"/>
        </w:rPr>
        <w:t xml:space="preserve"> conc.). </w:t>
      </w:r>
    </w:p>
    <w:p w14:paraId="57839302"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 xml:space="preserve">Homogenize the tube with gentle rotation </w:t>
      </w:r>
    </w:p>
    <w:p w14:paraId="6DAB9B46" w14:textId="77777777" w:rsidR="005538C7"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 xml:space="preserve">Samples </w:t>
      </w:r>
      <w:proofErr w:type="gramStart"/>
      <w:r w:rsidRPr="000334F7">
        <w:rPr>
          <w:bCs/>
          <w:sz w:val="24"/>
          <w:szCs w:val="24"/>
        </w:rPr>
        <w:t>incubate at</w:t>
      </w:r>
      <w:proofErr w:type="gramEnd"/>
      <w:r w:rsidRPr="000334F7">
        <w:rPr>
          <w:bCs/>
          <w:sz w:val="24"/>
          <w:szCs w:val="24"/>
        </w:rPr>
        <w:t xml:space="preserve"> overnight in 58 °C in shaker water bath.</w:t>
      </w:r>
    </w:p>
    <w:p w14:paraId="6B70CDAE" w14:textId="77777777" w:rsidR="000C4423" w:rsidRPr="000334F7" w:rsidRDefault="005538C7" w:rsidP="00940607">
      <w:pPr>
        <w:pStyle w:val="ListParagraph"/>
        <w:numPr>
          <w:ilvl w:val="0"/>
          <w:numId w:val="2"/>
        </w:numPr>
        <w:tabs>
          <w:tab w:val="left" w:pos="9900"/>
        </w:tabs>
        <w:spacing w:line="360" w:lineRule="auto"/>
        <w:ind w:left="360" w:right="880"/>
        <w:jc w:val="both"/>
        <w:rPr>
          <w:bCs/>
          <w:sz w:val="24"/>
          <w:szCs w:val="24"/>
        </w:rPr>
      </w:pPr>
      <w:r w:rsidRPr="000334F7">
        <w:rPr>
          <w:bCs/>
          <w:sz w:val="24"/>
          <w:szCs w:val="24"/>
        </w:rPr>
        <w:t>Next Day</w:t>
      </w:r>
    </w:p>
    <w:p w14:paraId="618F72C9" w14:textId="77777777" w:rsidR="000C4423" w:rsidRPr="000334F7" w:rsidRDefault="000C4423" w:rsidP="000334F7">
      <w:pPr>
        <w:spacing w:line="360" w:lineRule="auto"/>
        <w:jc w:val="both"/>
        <w:rPr>
          <w:bCs/>
          <w:sz w:val="24"/>
          <w:szCs w:val="24"/>
        </w:rPr>
      </w:pPr>
    </w:p>
    <w:p w14:paraId="57337C7C" w14:textId="77777777" w:rsidR="000C4423" w:rsidRDefault="000C4423" w:rsidP="00765FEF">
      <w:pPr>
        <w:spacing w:line="360" w:lineRule="auto"/>
        <w:jc w:val="both"/>
        <w:rPr>
          <w:bCs/>
          <w:sz w:val="24"/>
          <w:szCs w:val="24"/>
        </w:rPr>
      </w:pPr>
    </w:p>
    <w:p w14:paraId="6D3B775D" w14:textId="77777777" w:rsidR="002E3042" w:rsidRDefault="002E3042" w:rsidP="00765FEF">
      <w:pPr>
        <w:spacing w:line="360" w:lineRule="auto"/>
        <w:jc w:val="both"/>
        <w:rPr>
          <w:bCs/>
          <w:sz w:val="24"/>
          <w:szCs w:val="24"/>
        </w:rPr>
      </w:pPr>
    </w:p>
    <w:p w14:paraId="1D5F0E38" w14:textId="77777777" w:rsidR="002E3042" w:rsidRDefault="002E3042" w:rsidP="00765FEF">
      <w:pPr>
        <w:spacing w:line="360" w:lineRule="auto"/>
        <w:jc w:val="both"/>
        <w:rPr>
          <w:bCs/>
          <w:sz w:val="24"/>
          <w:szCs w:val="24"/>
        </w:rPr>
      </w:pPr>
    </w:p>
    <w:p w14:paraId="62B12F51" w14:textId="77777777" w:rsidR="002E3042" w:rsidRDefault="002E3042" w:rsidP="00765FEF">
      <w:pPr>
        <w:spacing w:line="360" w:lineRule="auto"/>
        <w:jc w:val="both"/>
        <w:rPr>
          <w:bCs/>
          <w:sz w:val="24"/>
          <w:szCs w:val="24"/>
        </w:rPr>
      </w:pPr>
    </w:p>
    <w:p w14:paraId="42712060" w14:textId="77777777" w:rsidR="0043268B" w:rsidRDefault="0043268B" w:rsidP="00765FEF">
      <w:pPr>
        <w:spacing w:line="360" w:lineRule="auto"/>
        <w:jc w:val="both"/>
        <w:rPr>
          <w:bCs/>
          <w:sz w:val="24"/>
          <w:szCs w:val="24"/>
        </w:rPr>
      </w:pPr>
    </w:p>
    <w:p w14:paraId="08F3D693" w14:textId="77777777" w:rsidR="002E3042" w:rsidRDefault="002E3042" w:rsidP="00765FEF">
      <w:pPr>
        <w:spacing w:line="360" w:lineRule="auto"/>
        <w:jc w:val="both"/>
        <w:rPr>
          <w:bCs/>
          <w:sz w:val="24"/>
          <w:szCs w:val="24"/>
        </w:rPr>
      </w:pPr>
    </w:p>
    <w:p w14:paraId="0D7B74C3" w14:textId="77777777" w:rsidR="002E3042" w:rsidRDefault="002E3042" w:rsidP="00765FEF">
      <w:pPr>
        <w:spacing w:line="360" w:lineRule="auto"/>
        <w:jc w:val="both"/>
        <w:rPr>
          <w:bCs/>
          <w:sz w:val="24"/>
          <w:szCs w:val="24"/>
        </w:rPr>
      </w:pPr>
    </w:p>
    <w:p w14:paraId="543B0886" w14:textId="77777777" w:rsidR="002E3042" w:rsidRDefault="002E3042" w:rsidP="00765FEF">
      <w:pPr>
        <w:spacing w:line="360" w:lineRule="auto"/>
        <w:jc w:val="both"/>
        <w:rPr>
          <w:bCs/>
          <w:sz w:val="24"/>
          <w:szCs w:val="24"/>
        </w:rPr>
      </w:pPr>
    </w:p>
    <w:p w14:paraId="77C2D28B" w14:textId="77777777" w:rsidR="002E3042" w:rsidRDefault="002E3042" w:rsidP="00765FEF">
      <w:pPr>
        <w:spacing w:line="360" w:lineRule="auto"/>
        <w:jc w:val="both"/>
        <w:rPr>
          <w:bCs/>
          <w:sz w:val="24"/>
          <w:szCs w:val="24"/>
        </w:rPr>
      </w:pPr>
    </w:p>
    <w:p w14:paraId="081424D9" w14:textId="77777777" w:rsidR="002E3042" w:rsidRDefault="002E3042" w:rsidP="00765FEF">
      <w:pPr>
        <w:spacing w:line="360" w:lineRule="auto"/>
        <w:jc w:val="both"/>
        <w:rPr>
          <w:bCs/>
          <w:sz w:val="24"/>
          <w:szCs w:val="24"/>
        </w:rPr>
      </w:pPr>
    </w:p>
    <w:p w14:paraId="07D6402C" w14:textId="77777777" w:rsidR="002E3042" w:rsidRDefault="002E3042" w:rsidP="00765FEF">
      <w:pPr>
        <w:spacing w:line="360" w:lineRule="auto"/>
        <w:jc w:val="both"/>
        <w:rPr>
          <w:bCs/>
          <w:sz w:val="24"/>
          <w:szCs w:val="24"/>
        </w:rPr>
      </w:pPr>
    </w:p>
    <w:p w14:paraId="41689952" w14:textId="77777777" w:rsidR="00BE1BD6" w:rsidRDefault="00BE1BD6">
      <w:pPr>
        <w:widowControl/>
        <w:autoSpaceDE/>
        <w:autoSpaceDN/>
        <w:spacing w:after="160" w:line="259" w:lineRule="auto"/>
        <w:rPr>
          <w:b/>
          <w:bCs/>
          <w:sz w:val="32"/>
          <w:szCs w:val="28"/>
        </w:rPr>
      </w:pPr>
      <w:r>
        <w:rPr>
          <w:sz w:val="32"/>
          <w:szCs w:val="28"/>
        </w:rPr>
        <w:br w:type="page"/>
      </w:r>
    </w:p>
    <w:p w14:paraId="64CEC79D" w14:textId="77777777" w:rsidR="000C4423" w:rsidRPr="007367D8" w:rsidRDefault="000C4423" w:rsidP="000C4423">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3</w:t>
      </w:r>
      <w:r w:rsidRPr="007367D8">
        <w:rPr>
          <w:sz w:val="32"/>
          <w:szCs w:val="28"/>
        </w:rPr>
        <w:t xml:space="preserve">                                                                                                         </w:t>
      </w:r>
      <w:r w:rsidRPr="000C4423">
        <w:rPr>
          <w:rFonts w:ascii="Cambria" w:hAnsi="Cambria"/>
          <w:sz w:val="28"/>
          <w:szCs w:val="24"/>
        </w:rPr>
        <w:t xml:space="preserve">Isolation of DNA part </w:t>
      </w:r>
      <w:r>
        <w:rPr>
          <w:rFonts w:ascii="Cambria" w:hAnsi="Cambria"/>
          <w:sz w:val="28"/>
          <w:szCs w:val="24"/>
        </w:rPr>
        <w:t>B</w:t>
      </w:r>
    </w:p>
    <w:p w14:paraId="6BCCB04B" w14:textId="77777777" w:rsidR="000C4423" w:rsidRDefault="000C4423" w:rsidP="00765FEF">
      <w:pPr>
        <w:spacing w:line="360" w:lineRule="auto"/>
        <w:jc w:val="both"/>
        <w:rPr>
          <w:bCs/>
          <w:sz w:val="24"/>
          <w:szCs w:val="24"/>
        </w:rPr>
      </w:pPr>
    </w:p>
    <w:p w14:paraId="26941A6B" w14:textId="77777777" w:rsidR="002E3042" w:rsidRPr="002E3042" w:rsidRDefault="002E3042" w:rsidP="002E3042">
      <w:pPr>
        <w:spacing w:line="360" w:lineRule="auto"/>
        <w:ind w:right="880"/>
        <w:jc w:val="both"/>
        <w:rPr>
          <w:bCs/>
          <w:sz w:val="24"/>
          <w:szCs w:val="24"/>
        </w:rPr>
      </w:pPr>
      <w:r w:rsidRPr="002E3042">
        <w:rPr>
          <w:b/>
          <w:bCs/>
          <w:sz w:val="24"/>
          <w:szCs w:val="24"/>
        </w:rPr>
        <w:t xml:space="preserve">3. Phase Separation step (Extraction of Protein) </w:t>
      </w:r>
    </w:p>
    <w:p w14:paraId="1AC64760" w14:textId="77777777" w:rsidR="002E3042" w:rsidRPr="002E3042" w:rsidRDefault="002E3042" w:rsidP="00940607">
      <w:pPr>
        <w:pStyle w:val="ListParagraph"/>
        <w:numPr>
          <w:ilvl w:val="0"/>
          <w:numId w:val="3"/>
        </w:numPr>
        <w:spacing w:line="360" w:lineRule="auto"/>
        <w:ind w:right="880"/>
        <w:jc w:val="both"/>
        <w:rPr>
          <w:bCs/>
          <w:sz w:val="24"/>
          <w:szCs w:val="24"/>
        </w:rPr>
      </w:pPr>
      <w:r w:rsidRPr="002E3042">
        <w:rPr>
          <w:bCs/>
          <w:sz w:val="24"/>
          <w:szCs w:val="24"/>
        </w:rPr>
        <w:t xml:space="preserve">In this step, we can remove the digested protein through </w:t>
      </w:r>
    </w:p>
    <w:p w14:paraId="43ACF2CF" w14:textId="77777777" w:rsidR="00D6072F" w:rsidRPr="002E3042" w:rsidRDefault="00D6072F" w:rsidP="00940607">
      <w:pPr>
        <w:numPr>
          <w:ilvl w:val="0"/>
          <w:numId w:val="3"/>
        </w:numPr>
        <w:spacing w:line="360" w:lineRule="auto"/>
        <w:ind w:right="880"/>
        <w:jc w:val="both"/>
        <w:rPr>
          <w:bCs/>
          <w:sz w:val="24"/>
          <w:szCs w:val="24"/>
        </w:rPr>
      </w:pPr>
      <w:r w:rsidRPr="002E3042">
        <w:rPr>
          <w:bCs/>
          <w:sz w:val="24"/>
          <w:szCs w:val="24"/>
        </w:rPr>
        <w:t xml:space="preserve">Phenol-chloroform isoamyl alcohol (PCI, in ratio 25:24:1 respectively) (Organic Method). </w:t>
      </w:r>
    </w:p>
    <w:p w14:paraId="5CEBCD3C" w14:textId="77777777" w:rsidR="002E3042" w:rsidRPr="002E3042" w:rsidRDefault="002E3042" w:rsidP="00940607">
      <w:pPr>
        <w:pStyle w:val="ListParagraph"/>
        <w:numPr>
          <w:ilvl w:val="0"/>
          <w:numId w:val="3"/>
        </w:numPr>
        <w:spacing w:line="360" w:lineRule="auto"/>
        <w:ind w:right="880"/>
        <w:jc w:val="both"/>
        <w:rPr>
          <w:bCs/>
          <w:sz w:val="24"/>
          <w:szCs w:val="24"/>
        </w:rPr>
      </w:pPr>
      <w:r w:rsidRPr="002E3042">
        <w:rPr>
          <w:bCs/>
          <w:sz w:val="24"/>
          <w:szCs w:val="24"/>
        </w:rPr>
        <w:t>DNA released into solution is extracted with PCI to remove proteinaceous materials.</w:t>
      </w:r>
    </w:p>
    <w:p w14:paraId="5D2D4F10" w14:textId="77777777" w:rsidR="002E3042" w:rsidRPr="002E3042" w:rsidRDefault="002E3042" w:rsidP="00940607">
      <w:pPr>
        <w:pStyle w:val="ListParagraph"/>
        <w:numPr>
          <w:ilvl w:val="0"/>
          <w:numId w:val="3"/>
        </w:numPr>
        <w:spacing w:line="360" w:lineRule="auto"/>
        <w:ind w:right="880"/>
        <w:jc w:val="both"/>
        <w:rPr>
          <w:bCs/>
          <w:sz w:val="24"/>
          <w:szCs w:val="24"/>
        </w:rPr>
      </w:pPr>
      <w:r w:rsidRPr="002E3042">
        <w:rPr>
          <w:bCs/>
          <w:sz w:val="24"/>
          <w:szCs w:val="24"/>
        </w:rPr>
        <w:t>Add equal volume of phenol-chloroform-isoamyl (PCI) alcohol Mix gently for 2 min and centrifuge for 10 minutes at 10,000 rpm at 4C.</w:t>
      </w:r>
    </w:p>
    <w:p w14:paraId="2E3EF19B" w14:textId="77777777" w:rsidR="002E3042" w:rsidRPr="002E3042" w:rsidRDefault="002E3042" w:rsidP="00940607">
      <w:pPr>
        <w:pStyle w:val="ListParagraph"/>
        <w:numPr>
          <w:ilvl w:val="0"/>
          <w:numId w:val="3"/>
        </w:numPr>
        <w:spacing w:line="360" w:lineRule="auto"/>
        <w:ind w:right="880"/>
        <w:jc w:val="both"/>
        <w:rPr>
          <w:bCs/>
          <w:sz w:val="24"/>
          <w:szCs w:val="24"/>
        </w:rPr>
      </w:pPr>
      <w:r w:rsidRPr="002E3042">
        <w:rPr>
          <w:bCs/>
          <w:sz w:val="24"/>
          <w:szCs w:val="24"/>
        </w:rPr>
        <w:t xml:space="preserve">Carefully remove the top (aqueous) phase containing the DNA using a 1000-ul pipette transfer to a new tube. </w:t>
      </w:r>
    </w:p>
    <w:p w14:paraId="3FC78427" w14:textId="77777777" w:rsidR="002E3042" w:rsidRPr="002E3042" w:rsidRDefault="002E3042" w:rsidP="002E3042">
      <w:pPr>
        <w:spacing w:line="360" w:lineRule="auto"/>
        <w:ind w:right="880"/>
        <w:jc w:val="both"/>
        <w:rPr>
          <w:bCs/>
          <w:sz w:val="24"/>
          <w:szCs w:val="24"/>
        </w:rPr>
      </w:pPr>
      <w:r w:rsidRPr="002E3042">
        <w:rPr>
          <w:b/>
          <w:bCs/>
          <w:sz w:val="24"/>
          <w:szCs w:val="24"/>
        </w:rPr>
        <w:t>4. DNA Precipitation</w:t>
      </w:r>
    </w:p>
    <w:p w14:paraId="64259286" w14:textId="77777777" w:rsidR="002E3042" w:rsidRPr="002E3042" w:rsidRDefault="002E3042" w:rsidP="00940607">
      <w:pPr>
        <w:pStyle w:val="ListParagraph"/>
        <w:numPr>
          <w:ilvl w:val="0"/>
          <w:numId w:val="4"/>
        </w:numPr>
        <w:spacing w:line="360" w:lineRule="auto"/>
        <w:ind w:right="880"/>
        <w:jc w:val="both"/>
        <w:rPr>
          <w:bCs/>
          <w:sz w:val="24"/>
          <w:szCs w:val="24"/>
        </w:rPr>
      </w:pPr>
      <w:r w:rsidRPr="002E3042">
        <w:rPr>
          <w:bCs/>
          <w:sz w:val="24"/>
          <w:szCs w:val="24"/>
        </w:rPr>
        <w:t xml:space="preserve">Precipitate the DNA with absolute isopropanol and inverted the tubes gently till DNA threads became visible and then left the tubes at room temperature for 10 minutes. </w:t>
      </w:r>
    </w:p>
    <w:p w14:paraId="10730E07" w14:textId="77777777" w:rsidR="002E3042" w:rsidRPr="002E3042" w:rsidRDefault="002E3042" w:rsidP="00940607">
      <w:pPr>
        <w:pStyle w:val="ListParagraph"/>
        <w:numPr>
          <w:ilvl w:val="0"/>
          <w:numId w:val="4"/>
        </w:numPr>
        <w:spacing w:line="360" w:lineRule="auto"/>
        <w:ind w:right="880"/>
        <w:jc w:val="both"/>
        <w:rPr>
          <w:bCs/>
          <w:sz w:val="24"/>
          <w:szCs w:val="24"/>
        </w:rPr>
      </w:pPr>
      <w:r w:rsidRPr="002E3042">
        <w:rPr>
          <w:bCs/>
          <w:sz w:val="24"/>
          <w:szCs w:val="24"/>
        </w:rPr>
        <w:t xml:space="preserve">Centrifuged at 8000 rpm for 10 minutes and discarded the supernatant carefully and white pellet of DNA </w:t>
      </w:r>
      <w:proofErr w:type="gramStart"/>
      <w:r w:rsidRPr="002E3042">
        <w:rPr>
          <w:bCs/>
          <w:sz w:val="24"/>
          <w:szCs w:val="24"/>
        </w:rPr>
        <w:t>may</w:t>
      </w:r>
      <w:proofErr w:type="gramEnd"/>
      <w:r w:rsidRPr="002E3042">
        <w:rPr>
          <w:bCs/>
          <w:sz w:val="24"/>
          <w:szCs w:val="24"/>
        </w:rPr>
        <w:t xml:space="preserve"> visible at the bottom of the tube.</w:t>
      </w:r>
    </w:p>
    <w:p w14:paraId="28EDD2E0" w14:textId="77777777" w:rsidR="002E3042" w:rsidRPr="002E3042" w:rsidRDefault="002E3042" w:rsidP="002E3042">
      <w:pPr>
        <w:spacing w:line="360" w:lineRule="auto"/>
        <w:ind w:right="880"/>
        <w:jc w:val="both"/>
        <w:rPr>
          <w:bCs/>
          <w:sz w:val="24"/>
          <w:szCs w:val="24"/>
        </w:rPr>
      </w:pPr>
      <w:r w:rsidRPr="002E3042">
        <w:rPr>
          <w:b/>
          <w:bCs/>
          <w:sz w:val="24"/>
          <w:szCs w:val="24"/>
        </w:rPr>
        <w:t xml:space="preserve">5. Washing with </w:t>
      </w:r>
      <w:proofErr w:type="gramStart"/>
      <w:r w:rsidRPr="002E3042">
        <w:rPr>
          <w:b/>
          <w:bCs/>
          <w:sz w:val="24"/>
          <w:szCs w:val="24"/>
        </w:rPr>
        <w:t>ice cold</w:t>
      </w:r>
      <w:proofErr w:type="gramEnd"/>
      <w:r w:rsidRPr="002E3042">
        <w:rPr>
          <w:b/>
          <w:bCs/>
          <w:sz w:val="24"/>
          <w:szCs w:val="24"/>
        </w:rPr>
        <w:t xml:space="preserve"> Ethanol</w:t>
      </w:r>
    </w:p>
    <w:p w14:paraId="46BF94EB" w14:textId="77777777" w:rsidR="002E3042" w:rsidRPr="002E3042" w:rsidRDefault="002E3042" w:rsidP="00940607">
      <w:pPr>
        <w:pStyle w:val="ListParagraph"/>
        <w:numPr>
          <w:ilvl w:val="0"/>
          <w:numId w:val="5"/>
        </w:numPr>
        <w:spacing w:line="360" w:lineRule="auto"/>
        <w:ind w:right="880"/>
        <w:jc w:val="both"/>
        <w:rPr>
          <w:bCs/>
          <w:sz w:val="24"/>
          <w:szCs w:val="24"/>
        </w:rPr>
      </w:pPr>
      <w:r w:rsidRPr="002E3042">
        <w:rPr>
          <w:bCs/>
          <w:sz w:val="24"/>
          <w:szCs w:val="24"/>
        </w:rPr>
        <w:t xml:space="preserve">Washed DNA pellet with 1 mL of 70-100% ethanol, break and mix the pellet </w:t>
      </w:r>
    </w:p>
    <w:p w14:paraId="3EC0E864" w14:textId="77777777" w:rsidR="002E3042" w:rsidRPr="002E3042" w:rsidRDefault="002E3042" w:rsidP="00940607">
      <w:pPr>
        <w:pStyle w:val="ListParagraph"/>
        <w:numPr>
          <w:ilvl w:val="0"/>
          <w:numId w:val="5"/>
        </w:numPr>
        <w:spacing w:line="360" w:lineRule="auto"/>
        <w:ind w:right="880"/>
        <w:jc w:val="both"/>
        <w:rPr>
          <w:bCs/>
          <w:sz w:val="24"/>
          <w:szCs w:val="24"/>
        </w:rPr>
      </w:pPr>
      <w:r w:rsidRPr="002E3042">
        <w:rPr>
          <w:bCs/>
          <w:sz w:val="24"/>
          <w:szCs w:val="24"/>
        </w:rPr>
        <w:t xml:space="preserve">Then centrifuged at 8000 rpm for 10 minutes and discarded the supernatant carefully </w:t>
      </w:r>
    </w:p>
    <w:p w14:paraId="09A0292F" w14:textId="77777777" w:rsidR="002E3042" w:rsidRPr="002E3042" w:rsidRDefault="002E3042" w:rsidP="00940607">
      <w:pPr>
        <w:pStyle w:val="ListParagraph"/>
        <w:numPr>
          <w:ilvl w:val="0"/>
          <w:numId w:val="5"/>
        </w:numPr>
        <w:spacing w:line="360" w:lineRule="auto"/>
        <w:ind w:right="880"/>
        <w:jc w:val="both"/>
        <w:rPr>
          <w:bCs/>
          <w:sz w:val="24"/>
          <w:szCs w:val="24"/>
        </w:rPr>
      </w:pPr>
      <w:r w:rsidRPr="002E3042">
        <w:rPr>
          <w:bCs/>
          <w:sz w:val="24"/>
          <w:szCs w:val="24"/>
        </w:rPr>
        <w:t>Air dried the DNA pellet at room temperature for at least 2 hours</w:t>
      </w:r>
    </w:p>
    <w:p w14:paraId="6058B648" w14:textId="77777777" w:rsidR="002E3042" w:rsidRPr="002E3042" w:rsidRDefault="002E3042" w:rsidP="002E3042">
      <w:pPr>
        <w:spacing w:line="360" w:lineRule="auto"/>
        <w:ind w:right="880"/>
        <w:jc w:val="both"/>
        <w:rPr>
          <w:bCs/>
          <w:sz w:val="24"/>
          <w:szCs w:val="24"/>
        </w:rPr>
      </w:pPr>
      <w:r w:rsidRPr="002E3042">
        <w:rPr>
          <w:b/>
          <w:bCs/>
          <w:sz w:val="24"/>
          <w:szCs w:val="24"/>
        </w:rPr>
        <w:t xml:space="preserve">6. Dilute the pellet </w:t>
      </w:r>
    </w:p>
    <w:p w14:paraId="4655C990" w14:textId="77777777" w:rsidR="002E3042" w:rsidRPr="002E3042" w:rsidRDefault="002E3042" w:rsidP="00940607">
      <w:pPr>
        <w:pStyle w:val="ListParagraph"/>
        <w:numPr>
          <w:ilvl w:val="0"/>
          <w:numId w:val="6"/>
        </w:numPr>
        <w:spacing w:line="360" w:lineRule="auto"/>
        <w:ind w:right="880"/>
        <w:jc w:val="both"/>
        <w:rPr>
          <w:bCs/>
          <w:sz w:val="24"/>
          <w:szCs w:val="24"/>
        </w:rPr>
      </w:pPr>
      <w:r w:rsidRPr="002E3042">
        <w:rPr>
          <w:bCs/>
          <w:sz w:val="24"/>
          <w:szCs w:val="24"/>
        </w:rPr>
        <w:t xml:space="preserve">Add 50-100 </w:t>
      </w:r>
      <w:proofErr w:type="spellStart"/>
      <w:r w:rsidRPr="002E3042">
        <w:rPr>
          <w:bCs/>
          <w:sz w:val="24"/>
          <w:szCs w:val="24"/>
        </w:rPr>
        <w:t>uL</w:t>
      </w:r>
      <w:proofErr w:type="spellEnd"/>
      <w:r w:rsidRPr="002E3042">
        <w:rPr>
          <w:bCs/>
          <w:sz w:val="24"/>
          <w:szCs w:val="24"/>
        </w:rPr>
        <w:t xml:space="preserve"> of low T.E. (Tris HCl 10 mL, EDTA 0.2mM) or DEPC water </w:t>
      </w:r>
    </w:p>
    <w:p w14:paraId="6422783F" w14:textId="77777777" w:rsidR="002E3042" w:rsidRPr="002E3042" w:rsidRDefault="002E3042" w:rsidP="00940607">
      <w:pPr>
        <w:pStyle w:val="ListParagraph"/>
        <w:numPr>
          <w:ilvl w:val="0"/>
          <w:numId w:val="6"/>
        </w:numPr>
        <w:spacing w:line="360" w:lineRule="auto"/>
        <w:ind w:right="880"/>
        <w:jc w:val="both"/>
        <w:rPr>
          <w:bCs/>
          <w:sz w:val="24"/>
          <w:szCs w:val="24"/>
        </w:rPr>
      </w:pPr>
      <w:r w:rsidRPr="002E3042">
        <w:rPr>
          <w:bCs/>
          <w:sz w:val="24"/>
          <w:szCs w:val="24"/>
        </w:rPr>
        <w:t xml:space="preserve">Place the tubes in a shaking water bath at 70°C for one hour so that nucleases were inactivated. </w:t>
      </w:r>
      <w:proofErr w:type="gramStart"/>
      <w:r w:rsidRPr="002E3042">
        <w:rPr>
          <w:bCs/>
          <w:sz w:val="24"/>
          <w:szCs w:val="24"/>
        </w:rPr>
        <w:t>Finally</w:t>
      </w:r>
      <w:proofErr w:type="gramEnd"/>
      <w:r w:rsidRPr="002E3042">
        <w:rPr>
          <w:bCs/>
          <w:sz w:val="24"/>
          <w:szCs w:val="24"/>
        </w:rPr>
        <w:t xml:space="preserve"> DNA will store at –20</w:t>
      </w:r>
      <w:r w:rsidRPr="002E3042">
        <w:rPr>
          <w:bCs/>
          <w:sz w:val="24"/>
          <w:szCs w:val="24"/>
          <w:vertAlign w:val="superscript"/>
        </w:rPr>
        <w:t>o</w:t>
      </w:r>
      <w:r w:rsidRPr="002E3042">
        <w:rPr>
          <w:bCs/>
          <w:sz w:val="24"/>
          <w:szCs w:val="24"/>
        </w:rPr>
        <w:t>C.</w:t>
      </w:r>
    </w:p>
    <w:p w14:paraId="196BE80C" w14:textId="77777777" w:rsidR="0043268B" w:rsidRDefault="0043268B" w:rsidP="00765FEF">
      <w:pPr>
        <w:spacing w:line="360" w:lineRule="auto"/>
        <w:jc w:val="both"/>
        <w:rPr>
          <w:bCs/>
          <w:sz w:val="24"/>
          <w:szCs w:val="24"/>
        </w:rPr>
      </w:pPr>
    </w:p>
    <w:p w14:paraId="5BB1E20F" w14:textId="77777777" w:rsidR="0043268B" w:rsidRDefault="0043268B" w:rsidP="00765FEF">
      <w:pPr>
        <w:spacing w:line="360" w:lineRule="auto"/>
        <w:jc w:val="both"/>
        <w:rPr>
          <w:bCs/>
          <w:sz w:val="24"/>
          <w:szCs w:val="24"/>
        </w:rPr>
      </w:pPr>
    </w:p>
    <w:p w14:paraId="523A4126" w14:textId="77777777" w:rsidR="0043268B" w:rsidRDefault="0043268B" w:rsidP="00765FEF">
      <w:pPr>
        <w:spacing w:line="360" w:lineRule="auto"/>
        <w:jc w:val="both"/>
        <w:rPr>
          <w:bCs/>
          <w:sz w:val="24"/>
          <w:szCs w:val="24"/>
        </w:rPr>
      </w:pPr>
    </w:p>
    <w:p w14:paraId="1FE237A2" w14:textId="77777777" w:rsidR="005538C7" w:rsidRDefault="005538C7" w:rsidP="00765FEF">
      <w:pPr>
        <w:spacing w:line="360" w:lineRule="auto"/>
        <w:jc w:val="both"/>
        <w:rPr>
          <w:bCs/>
          <w:sz w:val="24"/>
          <w:szCs w:val="24"/>
        </w:rPr>
      </w:pPr>
    </w:p>
    <w:p w14:paraId="447CF9C0" w14:textId="77777777" w:rsidR="002E3042" w:rsidRDefault="002E3042" w:rsidP="00765FEF">
      <w:pPr>
        <w:spacing w:line="360" w:lineRule="auto"/>
        <w:jc w:val="both"/>
        <w:rPr>
          <w:bCs/>
          <w:sz w:val="24"/>
          <w:szCs w:val="24"/>
        </w:rPr>
      </w:pPr>
    </w:p>
    <w:p w14:paraId="09860190" w14:textId="77777777" w:rsidR="002E3042" w:rsidRPr="007367D8" w:rsidRDefault="002E3042" w:rsidP="002E3042">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EE7630">
        <w:rPr>
          <w:sz w:val="32"/>
          <w:szCs w:val="28"/>
        </w:rPr>
        <w:t>4</w:t>
      </w:r>
      <w:r w:rsidRPr="007367D8">
        <w:rPr>
          <w:sz w:val="32"/>
          <w:szCs w:val="28"/>
        </w:rPr>
        <w:t xml:space="preserve">                                                                                                         </w:t>
      </w:r>
      <w:r w:rsidRPr="002E3042">
        <w:rPr>
          <w:rFonts w:ascii="Cambria" w:hAnsi="Cambria"/>
          <w:sz w:val="28"/>
          <w:szCs w:val="24"/>
        </w:rPr>
        <w:t>Quantification of DNA by Gel Electrophoresis</w:t>
      </w:r>
    </w:p>
    <w:p w14:paraId="74F69760" w14:textId="77777777" w:rsidR="002E3042" w:rsidRDefault="002E3042" w:rsidP="005538C7">
      <w:pPr>
        <w:spacing w:line="360" w:lineRule="auto"/>
        <w:ind w:right="880"/>
        <w:jc w:val="both"/>
        <w:rPr>
          <w:bCs/>
          <w:sz w:val="24"/>
          <w:szCs w:val="24"/>
        </w:rPr>
      </w:pPr>
    </w:p>
    <w:p w14:paraId="331A2235" w14:textId="77777777" w:rsidR="002E3042" w:rsidRPr="005D6BED" w:rsidRDefault="002E3042" w:rsidP="000334F7">
      <w:pPr>
        <w:spacing w:line="360" w:lineRule="auto"/>
        <w:jc w:val="both"/>
        <w:rPr>
          <w:b/>
          <w:bCs/>
          <w:sz w:val="24"/>
          <w:szCs w:val="24"/>
        </w:rPr>
      </w:pPr>
      <w:r w:rsidRPr="005D6BED">
        <w:rPr>
          <w:b/>
          <w:bCs/>
          <w:sz w:val="24"/>
          <w:szCs w:val="24"/>
        </w:rPr>
        <w:t>DNA Quantification</w:t>
      </w:r>
    </w:p>
    <w:p w14:paraId="0C9F0720" w14:textId="77777777" w:rsidR="002E3042" w:rsidRPr="005D6BED" w:rsidRDefault="002E3042" w:rsidP="000334F7">
      <w:pPr>
        <w:spacing w:line="360" w:lineRule="auto"/>
        <w:jc w:val="both"/>
        <w:rPr>
          <w:bCs/>
          <w:sz w:val="24"/>
          <w:szCs w:val="24"/>
        </w:rPr>
      </w:pPr>
      <w:r w:rsidRPr="005D6BED">
        <w:rPr>
          <w:bCs/>
          <w:sz w:val="24"/>
          <w:szCs w:val="24"/>
        </w:rPr>
        <w:t xml:space="preserve">DNA yield can be assessed using various methods including absorbance (optical density), agarose gel electrophoresis. </w:t>
      </w:r>
    </w:p>
    <w:p w14:paraId="4BE10F1F" w14:textId="77777777" w:rsidR="002E3042" w:rsidRPr="002E3042" w:rsidRDefault="002E3042" w:rsidP="000334F7">
      <w:pPr>
        <w:widowControl/>
        <w:autoSpaceDE/>
        <w:autoSpaceDN/>
        <w:spacing w:line="360" w:lineRule="auto"/>
        <w:contextualSpacing/>
        <w:jc w:val="both"/>
        <w:rPr>
          <w:b/>
          <w:bCs/>
          <w:sz w:val="24"/>
          <w:szCs w:val="24"/>
        </w:rPr>
      </w:pPr>
      <w:r w:rsidRPr="002E3042">
        <w:rPr>
          <w:b/>
          <w:bCs/>
          <w:sz w:val="24"/>
          <w:szCs w:val="24"/>
        </w:rPr>
        <w:t>Agarose gel electrophoresis</w:t>
      </w:r>
    </w:p>
    <w:p w14:paraId="140DF075" w14:textId="77777777" w:rsidR="002E3042" w:rsidRPr="005D6BED" w:rsidRDefault="002E3042" w:rsidP="000334F7">
      <w:pPr>
        <w:spacing w:line="360" w:lineRule="auto"/>
        <w:jc w:val="both"/>
        <w:rPr>
          <w:bCs/>
        </w:rPr>
      </w:pPr>
      <w:r w:rsidRPr="005D6BED">
        <w:rPr>
          <w:bCs/>
          <w:sz w:val="24"/>
          <w:szCs w:val="24"/>
        </w:rPr>
        <w:t xml:space="preserve">Agarose gel electrophoresis is another way to quickly estimate DNA concentration. To use this method, a horizontal gel electrophoresis tank with an external power supply, analytical-grade agarose, an appropriate running buffer (e.g., 1X TAE) and an intercalating DNA dye along with appropriately sized DNA standards are required. A sample of the isolated DNA is loaded into </w:t>
      </w:r>
      <w:proofErr w:type="gramStart"/>
      <w:r w:rsidRPr="005D6BED">
        <w:rPr>
          <w:bCs/>
          <w:sz w:val="24"/>
          <w:szCs w:val="24"/>
        </w:rPr>
        <w:t>a well</w:t>
      </w:r>
      <w:proofErr w:type="gramEnd"/>
      <w:r w:rsidRPr="005D6BED">
        <w:rPr>
          <w:bCs/>
          <w:sz w:val="24"/>
          <w:szCs w:val="24"/>
        </w:rPr>
        <w:t xml:space="preserve"> of the agarose gel and then exposed to an electric field.</w:t>
      </w:r>
      <w:r w:rsidR="000334F7">
        <w:rPr>
          <w:bCs/>
          <w:sz w:val="24"/>
          <w:szCs w:val="24"/>
        </w:rPr>
        <w:t xml:space="preserve"> </w:t>
      </w:r>
      <w:r w:rsidRPr="005D6BED">
        <w:rPr>
          <w:bCs/>
        </w:rPr>
        <w:t xml:space="preserve">For the quantification and quality of DNA, </w:t>
      </w:r>
    </w:p>
    <w:p w14:paraId="75CE63F6"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0.8 % Agarose gel was prepared by boiling 0.8 g of Agarose in 100 mL of 1X TAE buffer. </w:t>
      </w:r>
    </w:p>
    <w:p w14:paraId="09DDBBB2"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As the temperature of gel solution reduced to approximately 55°C, Ethidium bromide (Conc.10mg/mL) </w:t>
      </w:r>
      <w:proofErr w:type="gramStart"/>
      <w:r w:rsidRPr="005D6BED">
        <w:rPr>
          <w:bCs/>
        </w:rPr>
        <w:t>add</w:t>
      </w:r>
      <w:proofErr w:type="gramEnd"/>
      <w:r w:rsidRPr="005D6BED">
        <w:rPr>
          <w:bCs/>
        </w:rPr>
        <w:t xml:space="preserve"> at the rate of </w:t>
      </w:r>
      <w:proofErr w:type="spellStart"/>
      <w:r w:rsidRPr="005D6BED">
        <w:rPr>
          <w:bCs/>
        </w:rPr>
        <w:t>of</w:t>
      </w:r>
      <w:proofErr w:type="spellEnd"/>
      <w:r w:rsidRPr="005D6BED">
        <w:rPr>
          <w:bCs/>
        </w:rPr>
        <w:t xml:space="preserve"> 5 </w:t>
      </w:r>
      <w:proofErr w:type="spellStart"/>
      <w:r w:rsidRPr="005D6BED">
        <w:rPr>
          <w:bCs/>
        </w:rPr>
        <w:t>μL</w:t>
      </w:r>
      <w:proofErr w:type="spellEnd"/>
      <w:r w:rsidRPr="005D6BED">
        <w:rPr>
          <w:bCs/>
        </w:rPr>
        <w:t xml:space="preserve">/100 ml of gel solution. </w:t>
      </w:r>
    </w:p>
    <w:p w14:paraId="1A7661BA"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Melted agarose was poured into gel casting tray with comb (10-20 wells) position appropriately. </w:t>
      </w:r>
    </w:p>
    <w:p w14:paraId="4A8FC9AD"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When the gel </w:t>
      </w:r>
      <w:proofErr w:type="gramStart"/>
      <w:r w:rsidRPr="005D6BED">
        <w:rPr>
          <w:bCs/>
        </w:rPr>
        <w:t>get</w:t>
      </w:r>
      <w:proofErr w:type="gramEnd"/>
      <w:r w:rsidRPr="005D6BED">
        <w:rPr>
          <w:bCs/>
        </w:rPr>
        <w:t xml:space="preserve"> </w:t>
      </w:r>
      <w:proofErr w:type="gramStart"/>
      <w:r w:rsidRPr="005D6BED">
        <w:rPr>
          <w:bCs/>
        </w:rPr>
        <w:t>solidify</w:t>
      </w:r>
      <w:proofErr w:type="gramEnd"/>
      <w:r w:rsidRPr="005D6BED">
        <w:rPr>
          <w:bCs/>
        </w:rPr>
        <w:t xml:space="preserve">, transfer into electrophoresis tank filled with 1X TAE buffer. </w:t>
      </w:r>
    </w:p>
    <w:p w14:paraId="0938D907"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The level of buffer </w:t>
      </w:r>
      <w:proofErr w:type="gramStart"/>
      <w:r w:rsidRPr="005D6BED">
        <w:rPr>
          <w:bCs/>
        </w:rPr>
        <w:t>keep</w:t>
      </w:r>
      <w:proofErr w:type="gramEnd"/>
      <w:r w:rsidRPr="005D6BED">
        <w:rPr>
          <w:bCs/>
        </w:rPr>
        <w:t xml:space="preserve"> at least 1 cm above the gel</w:t>
      </w:r>
    </w:p>
    <w:p w14:paraId="64EA9996"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The wells carefully load with 5 </w:t>
      </w:r>
      <w:proofErr w:type="spellStart"/>
      <w:r w:rsidRPr="005D6BED">
        <w:rPr>
          <w:bCs/>
        </w:rPr>
        <w:t>μL</w:t>
      </w:r>
      <w:proofErr w:type="spellEnd"/>
      <w:r w:rsidRPr="005D6BED">
        <w:rPr>
          <w:bCs/>
        </w:rPr>
        <w:t xml:space="preserve"> DNA mixed with 3 </w:t>
      </w:r>
      <w:proofErr w:type="spellStart"/>
      <w:r w:rsidRPr="005D6BED">
        <w:rPr>
          <w:bCs/>
        </w:rPr>
        <w:t>μL</w:t>
      </w:r>
      <w:proofErr w:type="spellEnd"/>
      <w:r w:rsidRPr="005D6BED">
        <w:rPr>
          <w:bCs/>
        </w:rPr>
        <w:t xml:space="preserve"> 3X Bromophenol blue (gel loading dye). </w:t>
      </w:r>
    </w:p>
    <w:p w14:paraId="17130A9A" w14:textId="77777777" w:rsidR="002E3042" w:rsidRPr="005D6BED" w:rsidRDefault="002E3042" w:rsidP="000334F7">
      <w:pPr>
        <w:pStyle w:val="NormalWeb"/>
        <w:spacing w:before="0" w:beforeAutospacing="0" w:after="0" w:afterAutospacing="0" w:line="360" w:lineRule="auto"/>
        <w:jc w:val="both"/>
        <w:rPr>
          <w:bCs/>
        </w:rPr>
      </w:pPr>
      <w:r w:rsidRPr="005D6BED">
        <w:t xml:space="preserve">Standard DNA ladder </w:t>
      </w:r>
      <w:r w:rsidRPr="005D6BED">
        <w:rPr>
          <w:bCs/>
        </w:rPr>
        <w:t>load along with the DNA samples in a separate well</w:t>
      </w:r>
    </w:p>
    <w:p w14:paraId="508A7A21" w14:textId="77777777" w:rsidR="002E3042" w:rsidRPr="005D6BED" w:rsidRDefault="002E3042" w:rsidP="000334F7">
      <w:pPr>
        <w:pStyle w:val="NormalWeb"/>
        <w:spacing w:before="0" w:beforeAutospacing="0" w:after="0" w:afterAutospacing="0" w:line="360" w:lineRule="auto"/>
        <w:jc w:val="both"/>
        <w:rPr>
          <w:bCs/>
        </w:rPr>
      </w:pPr>
      <w:r w:rsidRPr="005D6BED">
        <w:rPr>
          <w:bCs/>
        </w:rPr>
        <w:t xml:space="preserve">Electrophoresis carries out at 100V for 30-60 min. </w:t>
      </w:r>
    </w:p>
    <w:p w14:paraId="6B7C2910" w14:textId="77777777" w:rsidR="002E3042" w:rsidRDefault="002E3042" w:rsidP="000334F7">
      <w:pPr>
        <w:pStyle w:val="NormalWeb"/>
        <w:spacing w:before="0" w:beforeAutospacing="0" w:after="0" w:afterAutospacing="0" w:line="360" w:lineRule="auto"/>
        <w:jc w:val="both"/>
        <w:rPr>
          <w:bCs/>
          <w:noProof/>
          <w:color w:val="000000" w:themeColor="text1"/>
        </w:rPr>
      </w:pPr>
      <w:r w:rsidRPr="005D6BED">
        <w:rPr>
          <w:bCs/>
        </w:rPr>
        <w:t xml:space="preserve">On completion of electrophoresis, the gel visualizes under UV light in Gel documentation system and </w:t>
      </w:r>
      <w:proofErr w:type="gramStart"/>
      <w:r w:rsidRPr="005D6BED">
        <w:rPr>
          <w:bCs/>
        </w:rPr>
        <w:t>estimate</w:t>
      </w:r>
      <w:proofErr w:type="gramEnd"/>
      <w:r w:rsidRPr="005D6BED">
        <w:rPr>
          <w:bCs/>
        </w:rPr>
        <w:t xml:space="preserve"> the quality and quantity.</w:t>
      </w:r>
    </w:p>
    <w:p w14:paraId="15404C4B" w14:textId="77777777" w:rsidR="002E3042" w:rsidRDefault="002E3042" w:rsidP="0030279B">
      <w:pPr>
        <w:pStyle w:val="NormalWeb"/>
        <w:spacing w:before="0" w:beforeAutospacing="0" w:after="0" w:afterAutospacing="0"/>
        <w:jc w:val="center"/>
        <w:rPr>
          <w:noProof/>
          <w:sz w:val="20"/>
          <w:szCs w:val="20"/>
        </w:rPr>
      </w:pPr>
      <w:r>
        <w:rPr>
          <w:noProof/>
        </w:rPr>
        <w:drawing>
          <wp:inline distT="0" distB="0" distL="0" distR="0" wp14:anchorId="32C87DB4" wp14:editId="508B3AE1">
            <wp:extent cx="3743864" cy="1535502"/>
            <wp:effectExtent l="0" t="0" r="9525" b="7620"/>
            <wp:docPr id="4" name="Picture 1" descr="F:\slide s\copy10(4) crop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lide s\copy10(4) croped.bmp"/>
                    <pic:cNvPicPr>
                      <a:picLocks noChangeAspect="1" noChangeArrowheads="1"/>
                    </pic:cNvPicPr>
                  </pic:nvPicPr>
                  <pic:blipFill>
                    <a:blip r:embed="rId10"/>
                    <a:srcRect/>
                    <a:stretch>
                      <a:fillRect/>
                    </a:stretch>
                  </pic:blipFill>
                  <pic:spPr bwMode="auto">
                    <a:xfrm>
                      <a:off x="0" y="0"/>
                      <a:ext cx="3750976" cy="1538419"/>
                    </a:xfrm>
                    <a:prstGeom prst="rect">
                      <a:avLst/>
                    </a:prstGeom>
                    <a:noFill/>
                    <a:ln w="9525">
                      <a:noFill/>
                      <a:miter lim="800000"/>
                      <a:headEnd/>
                      <a:tailEnd/>
                    </a:ln>
                  </pic:spPr>
                </pic:pic>
              </a:graphicData>
            </a:graphic>
          </wp:inline>
        </w:drawing>
      </w:r>
    </w:p>
    <w:p w14:paraId="5EBB87ED" w14:textId="77777777" w:rsidR="00EE7630" w:rsidRPr="000334F7" w:rsidRDefault="000334F7" w:rsidP="002E3042">
      <w:pPr>
        <w:pStyle w:val="NormalWeb"/>
        <w:spacing w:before="0" w:beforeAutospacing="0" w:after="0" w:afterAutospacing="0"/>
        <w:jc w:val="both"/>
        <w:rPr>
          <w:noProof/>
          <w:szCs w:val="20"/>
        </w:rPr>
      </w:pPr>
      <w:r w:rsidRPr="000334F7">
        <w:rPr>
          <w:b/>
          <w:noProof/>
          <w:szCs w:val="20"/>
        </w:rPr>
        <w:t>Fig 4.1</w:t>
      </w:r>
      <w:r w:rsidRPr="000334F7">
        <w:rPr>
          <w:noProof/>
          <w:szCs w:val="20"/>
        </w:rPr>
        <w:t xml:space="preserve">: Bands of DNA </w:t>
      </w:r>
    </w:p>
    <w:p w14:paraId="5B5A6F28" w14:textId="77777777" w:rsidR="00BE1BD6" w:rsidRDefault="00BE1BD6">
      <w:pPr>
        <w:widowControl/>
        <w:autoSpaceDE/>
        <w:autoSpaceDN/>
        <w:spacing w:after="160" w:line="259" w:lineRule="auto"/>
        <w:rPr>
          <w:b/>
          <w:bCs/>
          <w:sz w:val="32"/>
          <w:szCs w:val="28"/>
        </w:rPr>
      </w:pPr>
      <w:r>
        <w:rPr>
          <w:sz w:val="32"/>
          <w:szCs w:val="28"/>
        </w:rPr>
        <w:br w:type="page"/>
      </w:r>
    </w:p>
    <w:p w14:paraId="37672620" w14:textId="77777777" w:rsidR="00113344" w:rsidRPr="007367D8" w:rsidRDefault="00113344" w:rsidP="0011334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EE7630">
        <w:rPr>
          <w:sz w:val="32"/>
          <w:szCs w:val="28"/>
        </w:rPr>
        <w:t>5</w:t>
      </w:r>
      <w:r w:rsidRPr="007367D8">
        <w:rPr>
          <w:sz w:val="32"/>
          <w:szCs w:val="28"/>
        </w:rPr>
        <w:t xml:space="preserve">                                                                                                        </w:t>
      </w:r>
      <w:r w:rsidRPr="00113344">
        <w:rPr>
          <w:rFonts w:ascii="Cambria" w:hAnsi="Cambria"/>
          <w:sz w:val="28"/>
          <w:szCs w:val="24"/>
        </w:rPr>
        <w:t xml:space="preserve">Isolation of RNA by </w:t>
      </w:r>
      <w:proofErr w:type="spellStart"/>
      <w:r w:rsidRPr="00113344">
        <w:rPr>
          <w:rFonts w:ascii="Cambria" w:hAnsi="Cambria"/>
          <w:sz w:val="28"/>
          <w:szCs w:val="24"/>
        </w:rPr>
        <w:t>Trizol</w:t>
      </w:r>
      <w:proofErr w:type="spellEnd"/>
      <w:r w:rsidRPr="00113344">
        <w:rPr>
          <w:rFonts w:ascii="Cambria" w:hAnsi="Cambria"/>
          <w:sz w:val="28"/>
          <w:szCs w:val="24"/>
        </w:rPr>
        <w:t xml:space="preserve"> method</w:t>
      </w:r>
    </w:p>
    <w:p w14:paraId="0B2E763D" w14:textId="77777777" w:rsidR="002E3042" w:rsidRDefault="002E3042" w:rsidP="005538C7">
      <w:pPr>
        <w:spacing w:line="360" w:lineRule="auto"/>
        <w:ind w:right="880"/>
        <w:jc w:val="both"/>
        <w:rPr>
          <w:bCs/>
          <w:sz w:val="24"/>
          <w:szCs w:val="24"/>
        </w:rPr>
      </w:pPr>
    </w:p>
    <w:p w14:paraId="107AC91F" w14:textId="77777777" w:rsidR="00113344" w:rsidRPr="0030279B" w:rsidRDefault="00113344" w:rsidP="000334F7">
      <w:pPr>
        <w:spacing w:line="360" w:lineRule="auto"/>
        <w:jc w:val="both"/>
        <w:rPr>
          <w:b/>
          <w:sz w:val="24"/>
          <w:szCs w:val="24"/>
        </w:rPr>
      </w:pPr>
      <w:r w:rsidRPr="0030279B">
        <w:rPr>
          <w:b/>
          <w:sz w:val="24"/>
          <w:szCs w:val="24"/>
        </w:rPr>
        <w:t xml:space="preserve">RNA extraction by </w:t>
      </w:r>
      <w:proofErr w:type="spellStart"/>
      <w:r w:rsidRPr="0030279B">
        <w:rPr>
          <w:b/>
          <w:sz w:val="24"/>
          <w:szCs w:val="24"/>
        </w:rPr>
        <w:t>Trizol</w:t>
      </w:r>
      <w:proofErr w:type="spellEnd"/>
      <w:r w:rsidRPr="0030279B">
        <w:rPr>
          <w:b/>
          <w:sz w:val="24"/>
          <w:szCs w:val="24"/>
        </w:rPr>
        <w:t xml:space="preserve"> reagents </w:t>
      </w:r>
    </w:p>
    <w:p w14:paraId="51825E43" w14:textId="77777777" w:rsidR="00113344" w:rsidRPr="00A80E41" w:rsidRDefault="00113344" w:rsidP="00940607">
      <w:pPr>
        <w:pStyle w:val="ListParagraph"/>
        <w:widowControl/>
        <w:numPr>
          <w:ilvl w:val="0"/>
          <w:numId w:val="7"/>
        </w:numPr>
        <w:autoSpaceDE/>
        <w:autoSpaceDN/>
        <w:spacing w:line="360" w:lineRule="auto"/>
        <w:contextualSpacing/>
        <w:jc w:val="both"/>
        <w:rPr>
          <w:sz w:val="24"/>
          <w:szCs w:val="24"/>
        </w:rPr>
      </w:pPr>
      <w:r w:rsidRPr="00A80E41">
        <w:rPr>
          <w:sz w:val="24"/>
          <w:szCs w:val="24"/>
        </w:rPr>
        <w:t xml:space="preserve">Take 200 </w:t>
      </w:r>
      <w:proofErr w:type="spellStart"/>
      <w:r w:rsidRPr="00A80E41">
        <w:rPr>
          <w:sz w:val="24"/>
          <w:szCs w:val="24"/>
        </w:rPr>
        <w:t>uL</w:t>
      </w:r>
      <w:proofErr w:type="spellEnd"/>
      <w:r w:rsidRPr="00A80E41">
        <w:rPr>
          <w:sz w:val="24"/>
          <w:szCs w:val="24"/>
        </w:rPr>
        <w:t xml:space="preserve"> samples in a 1.5 mL </w:t>
      </w:r>
      <w:proofErr w:type="spellStart"/>
      <w:r w:rsidRPr="00A80E41">
        <w:rPr>
          <w:sz w:val="24"/>
          <w:szCs w:val="24"/>
        </w:rPr>
        <w:t>eppendorf</w:t>
      </w:r>
      <w:r>
        <w:rPr>
          <w:sz w:val="24"/>
          <w:szCs w:val="24"/>
        </w:rPr>
        <w:t>f</w:t>
      </w:r>
      <w:proofErr w:type="spellEnd"/>
      <w:r>
        <w:rPr>
          <w:sz w:val="24"/>
          <w:szCs w:val="24"/>
        </w:rPr>
        <w:t xml:space="preserve"> and add 800uL </w:t>
      </w:r>
      <w:proofErr w:type="spellStart"/>
      <w:r>
        <w:rPr>
          <w:sz w:val="24"/>
          <w:szCs w:val="24"/>
        </w:rPr>
        <w:t>Triz</w:t>
      </w:r>
      <w:r w:rsidRPr="00A80E41">
        <w:rPr>
          <w:sz w:val="24"/>
          <w:szCs w:val="24"/>
        </w:rPr>
        <w:t>ol</w:t>
      </w:r>
      <w:proofErr w:type="spellEnd"/>
      <w:r w:rsidRPr="00A80E41">
        <w:rPr>
          <w:sz w:val="24"/>
          <w:szCs w:val="24"/>
        </w:rPr>
        <w:t xml:space="preserve"> and 200 </w:t>
      </w:r>
      <w:proofErr w:type="spellStart"/>
      <w:r w:rsidRPr="00A80E41">
        <w:rPr>
          <w:sz w:val="24"/>
          <w:szCs w:val="24"/>
        </w:rPr>
        <w:t>uL</w:t>
      </w:r>
      <w:proofErr w:type="spellEnd"/>
      <w:r w:rsidRPr="00A80E41">
        <w:rPr>
          <w:sz w:val="24"/>
          <w:szCs w:val="24"/>
        </w:rPr>
        <w:t xml:space="preserve"> chloroform, mixed and centrifuge for 15 minutes at 12,000g.</w:t>
      </w:r>
    </w:p>
    <w:p w14:paraId="11670C6E"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 xml:space="preserve">Transfer the upper </w:t>
      </w:r>
      <w:proofErr w:type="spellStart"/>
      <w:r>
        <w:rPr>
          <w:sz w:val="24"/>
          <w:szCs w:val="24"/>
        </w:rPr>
        <w:t>equous</w:t>
      </w:r>
      <w:proofErr w:type="spellEnd"/>
      <w:r>
        <w:rPr>
          <w:sz w:val="24"/>
          <w:szCs w:val="24"/>
        </w:rPr>
        <w:t xml:space="preserve"> layer to a new </w:t>
      </w:r>
      <w:proofErr w:type="spellStart"/>
      <w:r>
        <w:rPr>
          <w:sz w:val="24"/>
          <w:szCs w:val="24"/>
        </w:rPr>
        <w:t>eppendorff</w:t>
      </w:r>
      <w:proofErr w:type="spellEnd"/>
      <w:r>
        <w:rPr>
          <w:sz w:val="24"/>
          <w:szCs w:val="24"/>
        </w:rPr>
        <w:t xml:space="preserve"> </w:t>
      </w:r>
    </w:p>
    <w:p w14:paraId="39549481"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 xml:space="preserve">Add 500 </w:t>
      </w:r>
      <w:proofErr w:type="spellStart"/>
      <w:r>
        <w:rPr>
          <w:sz w:val="24"/>
          <w:szCs w:val="24"/>
        </w:rPr>
        <w:t>uL</w:t>
      </w:r>
      <w:proofErr w:type="spellEnd"/>
      <w:r>
        <w:rPr>
          <w:sz w:val="24"/>
          <w:szCs w:val="24"/>
        </w:rPr>
        <w:t xml:space="preserve"> isopropanol and place at -40C for ½ hour</w:t>
      </w:r>
    </w:p>
    <w:p w14:paraId="7CD1E9B5"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Centrifuge at 12,000g for 10 minutes</w:t>
      </w:r>
    </w:p>
    <w:p w14:paraId="1BFFC496"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Discard supernatant and add 1 mL 75% ethanol and centrifuge at 7500g for 5 minutes</w:t>
      </w:r>
    </w:p>
    <w:p w14:paraId="3E255D79"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Discard supernatant and add 1mL 100% ethanol and centrifuge at 7500g for 5 minutes</w:t>
      </w:r>
    </w:p>
    <w:p w14:paraId="3A7FC087" w14:textId="77777777" w:rsidR="00113344" w:rsidRDefault="00113344" w:rsidP="00940607">
      <w:pPr>
        <w:pStyle w:val="ListParagraph"/>
        <w:widowControl/>
        <w:numPr>
          <w:ilvl w:val="0"/>
          <w:numId w:val="7"/>
        </w:numPr>
        <w:autoSpaceDE/>
        <w:autoSpaceDN/>
        <w:spacing w:line="360" w:lineRule="auto"/>
        <w:contextualSpacing/>
        <w:jc w:val="both"/>
        <w:rPr>
          <w:sz w:val="24"/>
          <w:szCs w:val="24"/>
        </w:rPr>
      </w:pPr>
      <w:r>
        <w:rPr>
          <w:sz w:val="24"/>
          <w:szCs w:val="24"/>
        </w:rPr>
        <w:t>Dry and add 20uL DECP water</w:t>
      </w:r>
    </w:p>
    <w:p w14:paraId="5209BF27" w14:textId="77777777" w:rsidR="00113344" w:rsidRPr="0030279B" w:rsidRDefault="00113344" w:rsidP="000334F7">
      <w:pPr>
        <w:spacing w:line="360" w:lineRule="auto"/>
        <w:jc w:val="both"/>
        <w:rPr>
          <w:b/>
          <w:sz w:val="24"/>
          <w:szCs w:val="24"/>
        </w:rPr>
      </w:pPr>
      <w:r w:rsidRPr="0030279B">
        <w:rPr>
          <w:b/>
          <w:sz w:val="24"/>
          <w:szCs w:val="24"/>
        </w:rPr>
        <w:t xml:space="preserve">RNA extraction by </w:t>
      </w:r>
      <w:proofErr w:type="spellStart"/>
      <w:r w:rsidRPr="0030279B">
        <w:rPr>
          <w:b/>
          <w:sz w:val="24"/>
          <w:szCs w:val="24"/>
        </w:rPr>
        <w:t>Trizol</w:t>
      </w:r>
      <w:proofErr w:type="spellEnd"/>
      <w:r w:rsidRPr="0030279B">
        <w:rPr>
          <w:b/>
          <w:sz w:val="24"/>
          <w:szCs w:val="24"/>
        </w:rPr>
        <w:t xml:space="preserve"> reagents </w:t>
      </w:r>
    </w:p>
    <w:p w14:paraId="5AF71947"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Collect 250 </w:t>
      </w:r>
      <w:proofErr w:type="spellStart"/>
      <w:r>
        <w:rPr>
          <w:sz w:val="24"/>
          <w:szCs w:val="24"/>
        </w:rPr>
        <w:t>uL</w:t>
      </w:r>
      <w:proofErr w:type="spellEnd"/>
      <w:r>
        <w:rPr>
          <w:sz w:val="24"/>
          <w:szCs w:val="24"/>
        </w:rPr>
        <w:t xml:space="preserve"> samples to a 1.5 mL </w:t>
      </w:r>
      <w:proofErr w:type="spellStart"/>
      <w:r>
        <w:rPr>
          <w:sz w:val="24"/>
          <w:szCs w:val="24"/>
        </w:rPr>
        <w:t>eppendorff</w:t>
      </w:r>
      <w:proofErr w:type="spellEnd"/>
      <w:r>
        <w:rPr>
          <w:sz w:val="24"/>
          <w:szCs w:val="24"/>
        </w:rPr>
        <w:t xml:space="preserve"> and add 750uL </w:t>
      </w:r>
      <w:proofErr w:type="spellStart"/>
      <w:r>
        <w:rPr>
          <w:sz w:val="24"/>
          <w:szCs w:val="24"/>
        </w:rPr>
        <w:t>Trizol</w:t>
      </w:r>
      <w:proofErr w:type="spellEnd"/>
      <w:r>
        <w:rPr>
          <w:sz w:val="24"/>
          <w:szCs w:val="24"/>
        </w:rPr>
        <w:t xml:space="preserve"> and samples is </w:t>
      </w:r>
      <w:proofErr w:type="spellStart"/>
      <w:r>
        <w:rPr>
          <w:sz w:val="24"/>
          <w:szCs w:val="24"/>
        </w:rPr>
        <w:t>overtex</w:t>
      </w:r>
      <w:proofErr w:type="spellEnd"/>
      <w:r>
        <w:rPr>
          <w:sz w:val="24"/>
          <w:szCs w:val="24"/>
        </w:rPr>
        <w:t xml:space="preserve"> for 15 sec. incubate at room temperature for 7 minutes.</w:t>
      </w:r>
    </w:p>
    <w:p w14:paraId="54919807"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Pulse spin to remove liquid from the tube lid.</w:t>
      </w:r>
    </w:p>
    <w:p w14:paraId="70821936"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Add 200uL 100% chloroform to the sample, vortex for 15 sec and incubate at room temperature for 7 minutes.</w:t>
      </w:r>
    </w:p>
    <w:p w14:paraId="4A0E1032"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Centrifuge at 12,000g for minutes at room temperature. </w:t>
      </w:r>
    </w:p>
    <w:p w14:paraId="18903771"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Transfer 450uL of the upper aqueous layer to a separate microcentrifuge tube. </w:t>
      </w:r>
    </w:p>
    <w:p w14:paraId="6FABA564"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Add 500uL 100% isopropanol, invert tube several </w:t>
      </w:r>
      <w:proofErr w:type="gramStart"/>
      <w:r>
        <w:rPr>
          <w:sz w:val="24"/>
          <w:szCs w:val="24"/>
        </w:rPr>
        <w:t>time</w:t>
      </w:r>
      <w:proofErr w:type="gramEnd"/>
      <w:r>
        <w:rPr>
          <w:sz w:val="24"/>
          <w:szCs w:val="24"/>
        </w:rPr>
        <w:t xml:space="preserve"> to mix and hold at room temperature for 10 minutes.</w:t>
      </w:r>
    </w:p>
    <w:p w14:paraId="26F4E823"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Discard supernatant. Care should be taken to </w:t>
      </w:r>
      <w:proofErr w:type="gramStart"/>
      <w:r>
        <w:rPr>
          <w:sz w:val="24"/>
          <w:szCs w:val="24"/>
        </w:rPr>
        <w:t>assure</w:t>
      </w:r>
      <w:proofErr w:type="gramEnd"/>
      <w:r>
        <w:rPr>
          <w:sz w:val="24"/>
          <w:szCs w:val="24"/>
        </w:rPr>
        <w:t xml:space="preserve"> that the RNA pellet is not disturbed.</w:t>
      </w:r>
    </w:p>
    <w:p w14:paraId="1C7A5578"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Add 1 mL of 80% ethanol. Mix gently.</w:t>
      </w:r>
    </w:p>
    <w:p w14:paraId="1C2D8C67"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Centrifuge at 10,000g for 5 </w:t>
      </w:r>
      <w:proofErr w:type="gramStart"/>
      <w:r>
        <w:rPr>
          <w:sz w:val="24"/>
          <w:szCs w:val="24"/>
        </w:rPr>
        <w:t>minute</w:t>
      </w:r>
      <w:proofErr w:type="gramEnd"/>
      <w:r>
        <w:rPr>
          <w:sz w:val="24"/>
          <w:szCs w:val="24"/>
        </w:rPr>
        <w:t xml:space="preserve"> at 4</w:t>
      </w:r>
      <w:r w:rsidR="0030279B">
        <w:rPr>
          <w:sz w:val="24"/>
          <w:szCs w:val="24"/>
        </w:rPr>
        <w:t>°</w:t>
      </w:r>
      <w:r>
        <w:rPr>
          <w:sz w:val="24"/>
          <w:szCs w:val="24"/>
        </w:rPr>
        <w:t>C.</w:t>
      </w:r>
    </w:p>
    <w:p w14:paraId="1A6FFA8D"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Discard ethanol. Invert </w:t>
      </w:r>
      <w:proofErr w:type="gramStart"/>
      <w:r>
        <w:rPr>
          <w:sz w:val="24"/>
          <w:szCs w:val="24"/>
        </w:rPr>
        <w:t>tube</w:t>
      </w:r>
      <w:proofErr w:type="gramEnd"/>
      <w:r>
        <w:rPr>
          <w:sz w:val="24"/>
          <w:szCs w:val="24"/>
        </w:rPr>
        <w:t xml:space="preserve"> on a clean tissue wipe and allow to air dry for 10 minutes. It is important not to let the RNA pellet over dry as this will decrease its solubility. </w:t>
      </w:r>
    </w:p>
    <w:p w14:paraId="54EBB05D" w14:textId="77777777" w:rsidR="00113344" w:rsidRDefault="00113344" w:rsidP="00940607">
      <w:pPr>
        <w:pStyle w:val="ListParagraph"/>
        <w:widowControl/>
        <w:numPr>
          <w:ilvl w:val="0"/>
          <w:numId w:val="8"/>
        </w:numPr>
        <w:autoSpaceDE/>
        <w:autoSpaceDN/>
        <w:spacing w:line="360" w:lineRule="auto"/>
        <w:contextualSpacing/>
        <w:jc w:val="both"/>
        <w:rPr>
          <w:sz w:val="24"/>
          <w:szCs w:val="24"/>
        </w:rPr>
      </w:pPr>
      <w:r>
        <w:rPr>
          <w:sz w:val="24"/>
          <w:szCs w:val="24"/>
        </w:rPr>
        <w:t xml:space="preserve">Hydrate pellet in 50 </w:t>
      </w:r>
      <w:proofErr w:type="spellStart"/>
      <w:r>
        <w:rPr>
          <w:sz w:val="24"/>
          <w:szCs w:val="24"/>
        </w:rPr>
        <w:t>uL</w:t>
      </w:r>
      <w:proofErr w:type="spellEnd"/>
      <w:r>
        <w:rPr>
          <w:sz w:val="24"/>
          <w:szCs w:val="24"/>
        </w:rPr>
        <w:t xml:space="preserve"> of RNase free water and allow </w:t>
      </w:r>
      <w:r w:rsidR="0030279B">
        <w:rPr>
          <w:sz w:val="24"/>
          <w:szCs w:val="24"/>
        </w:rPr>
        <w:t>sitting</w:t>
      </w:r>
      <w:r>
        <w:rPr>
          <w:sz w:val="24"/>
          <w:szCs w:val="24"/>
        </w:rPr>
        <w:t xml:space="preserve"> at 4</w:t>
      </w:r>
      <w:r w:rsidR="0030279B">
        <w:rPr>
          <w:sz w:val="24"/>
          <w:szCs w:val="24"/>
        </w:rPr>
        <w:t>°</w:t>
      </w:r>
      <w:r>
        <w:rPr>
          <w:sz w:val="24"/>
          <w:szCs w:val="24"/>
        </w:rPr>
        <w:t xml:space="preserve">C for 1 </w:t>
      </w:r>
      <w:proofErr w:type="spellStart"/>
      <w:r>
        <w:rPr>
          <w:sz w:val="24"/>
          <w:szCs w:val="24"/>
        </w:rPr>
        <w:t>hr</w:t>
      </w:r>
      <w:proofErr w:type="spellEnd"/>
      <w:r>
        <w:rPr>
          <w:sz w:val="24"/>
          <w:szCs w:val="24"/>
        </w:rPr>
        <w:t xml:space="preserve"> to overnight. Briefly vortex to resuspend pellet before pipetting. </w:t>
      </w:r>
    </w:p>
    <w:p w14:paraId="70D9C203" w14:textId="77777777" w:rsidR="0030279B" w:rsidRPr="00F16348" w:rsidRDefault="0030279B" w:rsidP="0030279B">
      <w:pPr>
        <w:pStyle w:val="ListParagraph"/>
        <w:widowControl/>
        <w:autoSpaceDE/>
        <w:autoSpaceDN/>
        <w:spacing w:line="360" w:lineRule="auto"/>
        <w:ind w:left="720" w:firstLine="0"/>
        <w:contextualSpacing/>
        <w:jc w:val="both"/>
        <w:rPr>
          <w:sz w:val="24"/>
          <w:szCs w:val="24"/>
        </w:rPr>
      </w:pPr>
    </w:p>
    <w:p w14:paraId="6CF4F24F" w14:textId="77777777" w:rsidR="00BE1BD6" w:rsidRDefault="00BE1BD6">
      <w:pPr>
        <w:widowControl/>
        <w:autoSpaceDE/>
        <w:autoSpaceDN/>
        <w:spacing w:after="160" w:line="259" w:lineRule="auto"/>
        <w:rPr>
          <w:b/>
          <w:bCs/>
          <w:sz w:val="32"/>
          <w:szCs w:val="28"/>
        </w:rPr>
      </w:pPr>
      <w:r>
        <w:rPr>
          <w:sz w:val="32"/>
          <w:szCs w:val="28"/>
        </w:rPr>
        <w:br w:type="page"/>
      </w:r>
    </w:p>
    <w:p w14:paraId="0C00BF68" w14:textId="77777777" w:rsidR="00113344" w:rsidRPr="007367D8" w:rsidRDefault="00113344" w:rsidP="0011334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EE7630">
        <w:rPr>
          <w:sz w:val="32"/>
          <w:szCs w:val="28"/>
        </w:rPr>
        <w:t>6</w:t>
      </w:r>
      <w:r w:rsidRPr="007367D8">
        <w:rPr>
          <w:sz w:val="32"/>
          <w:szCs w:val="28"/>
        </w:rPr>
        <w:t xml:space="preserve">                                                                                                        </w:t>
      </w:r>
      <w:r w:rsidRPr="00113344">
        <w:rPr>
          <w:rFonts w:ascii="Cambria" w:hAnsi="Cambria"/>
          <w:sz w:val="28"/>
          <w:szCs w:val="24"/>
        </w:rPr>
        <w:t>Quantification of RNA by Nanodrop</w:t>
      </w:r>
    </w:p>
    <w:p w14:paraId="13BBB241" w14:textId="77777777" w:rsidR="00113344" w:rsidRDefault="00113344" w:rsidP="005538C7">
      <w:pPr>
        <w:spacing w:line="360" w:lineRule="auto"/>
        <w:ind w:right="880"/>
        <w:jc w:val="both"/>
        <w:rPr>
          <w:bCs/>
          <w:sz w:val="24"/>
          <w:szCs w:val="24"/>
        </w:rPr>
      </w:pPr>
    </w:p>
    <w:p w14:paraId="22B2274E" w14:textId="77777777" w:rsidR="00113344" w:rsidRPr="00113344" w:rsidRDefault="00113344" w:rsidP="00113344">
      <w:pPr>
        <w:widowControl/>
        <w:autoSpaceDE/>
        <w:autoSpaceDN/>
        <w:spacing w:line="360" w:lineRule="auto"/>
        <w:contextualSpacing/>
        <w:jc w:val="both"/>
        <w:rPr>
          <w:b/>
          <w:noProof/>
          <w:sz w:val="24"/>
          <w:szCs w:val="24"/>
        </w:rPr>
      </w:pPr>
      <w:r w:rsidRPr="00113344">
        <w:rPr>
          <w:b/>
          <w:noProof/>
          <w:sz w:val="24"/>
          <w:szCs w:val="24"/>
        </w:rPr>
        <w:t>Nanodrop (Spectrophotometer)</w:t>
      </w:r>
    </w:p>
    <w:p w14:paraId="279A9DF3" w14:textId="77777777" w:rsidR="00113344" w:rsidRPr="005D6BED" w:rsidRDefault="00113344" w:rsidP="00113344">
      <w:pPr>
        <w:spacing w:line="360" w:lineRule="auto"/>
        <w:jc w:val="both"/>
        <w:rPr>
          <w:noProof/>
          <w:sz w:val="24"/>
          <w:szCs w:val="24"/>
        </w:rPr>
      </w:pPr>
      <w:r w:rsidRPr="005D6BED">
        <w:rPr>
          <w:noProof/>
          <w:sz w:val="24"/>
          <w:szCs w:val="24"/>
        </w:rPr>
        <w:t>The most common technique to determine DNARNA yield and purity is measurement of absorbance using Nanodrop. A spectrophotometer is able to determine the average concentrations of the nucleic acids DNA or RNA present in a mixture, as well as their purity. The absorbance method is a spectrophotometer equipped with a UV lamp, and a solution of purified DNA/RNA sample. DNA concentration is estimated by measuring the absorbance at 260nm. To evaluate DNA purity, measure absorbance from 230 nm to detect other possible contaminants. The most common purity calculation is the ratio of the absorbance at 260nm divided by the reading at 280nm (Protein detection). Good-quality DNA will have an A</w:t>
      </w:r>
      <w:r w:rsidRPr="005D6BED">
        <w:rPr>
          <w:noProof/>
          <w:sz w:val="24"/>
          <w:szCs w:val="24"/>
          <w:vertAlign w:val="subscript"/>
        </w:rPr>
        <w:t>260/280</w:t>
      </w:r>
      <w:r w:rsidRPr="005D6BED">
        <w:rPr>
          <w:noProof/>
          <w:sz w:val="24"/>
          <w:szCs w:val="24"/>
        </w:rPr>
        <w:t xml:space="preserve"> is widely considered ~1.8 and for RNA is ~2.0. A reading of 1.7, 1.6 etc does not render the DNA unsuitable for any application, but lower ratios indicate more contaminants are present. </w:t>
      </w:r>
    </w:p>
    <w:p w14:paraId="71AA391C" w14:textId="77777777" w:rsidR="002E3042" w:rsidRDefault="00113344" w:rsidP="0030279B">
      <w:pPr>
        <w:spacing w:line="360" w:lineRule="auto"/>
        <w:ind w:right="880"/>
        <w:jc w:val="center"/>
        <w:rPr>
          <w:bCs/>
          <w:sz w:val="24"/>
          <w:szCs w:val="24"/>
        </w:rPr>
      </w:pPr>
      <w:r w:rsidRPr="009A5FFD">
        <w:rPr>
          <w:b/>
          <w:bCs/>
          <w:noProof/>
        </w:rPr>
        <w:drawing>
          <wp:inline distT="0" distB="0" distL="0" distR="0" wp14:anchorId="085EB770" wp14:editId="34AFF42B">
            <wp:extent cx="3140015" cy="1906438"/>
            <wp:effectExtent l="0" t="0" r="3810" b="0"/>
            <wp:docPr id="11" name="Picture 2" descr="image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9)"/>
                    <pic:cNvPicPr>
                      <a:picLocks noChangeAspect="1" noChangeArrowheads="1"/>
                    </pic:cNvPicPr>
                  </pic:nvPicPr>
                  <pic:blipFill>
                    <a:blip r:embed="rId11" cstate="print"/>
                    <a:srcRect/>
                    <a:stretch>
                      <a:fillRect/>
                    </a:stretch>
                  </pic:blipFill>
                  <pic:spPr bwMode="auto">
                    <a:xfrm>
                      <a:off x="0" y="0"/>
                      <a:ext cx="3176578" cy="1928637"/>
                    </a:xfrm>
                    <a:prstGeom prst="rect">
                      <a:avLst/>
                    </a:prstGeom>
                    <a:noFill/>
                    <a:ln w="9525">
                      <a:noFill/>
                      <a:miter lim="800000"/>
                      <a:headEnd/>
                      <a:tailEnd/>
                    </a:ln>
                  </pic:spPr>
                </pic:pic>
              </a:graphicData>
            </a:graphic>
          </wp:inline>
        </w:drawing>
      </w:r>
    </w:p>
    <w:p w14:paraId="2A5DCC1A" w14:textId="77777777" w:rsidR="00113344" w:rsidRDefault="000334F7" w:rsidP="005538C7">
      <w:pPr>
        <w:spacing w:line="360" w:lineRule="auto"/>
        <w:ind w:right="880"/>
        <w:jc w:val="both"/>
        <w:rPr>
          <w:bCs/>
          <w:sz w:val="24"/>
          <w:szCs w:val="24"/>
        </w:rPr>
      </w:pPr>
      <w:r w:rsidRPr="000334F7">
        <w:rPr>
          <w:b/>
          <w:bCs/>
          <w:sz w:val="24"/>
          <w:szCs w:val="24"/>
        </w:rPr>
        <w:t>Fig 6.1:</w:t>
      </w:r>
      <w:r>
        <w:rPr>
          <w:bCs/>
          <w:sz w:val="24"/>
          <w:szCs w:val="24"/>
        </w:rPr>
        <w:t xml:space="preserve"> Nanodrop</w:t>
      </w:r>
    </w:p>
    <w:p w14:paraId="6B6BCEB2" w14:textId="77777777" w:rsidR="00113344" w:rsidRDefault="00113344" w:rsidP="0030279B">
      <w:pPr>
        <w:spacing w:line="360" w:lineRule="auto"/>
        <w:ind w:right="880"/>
        <w:jc w:val="center"/>
        <w:rPr>
          <w:bCs/>
          <w:sz w:val="24"/>
          <w:szCs w:val="24"/>
        </w:rPr>
      </w:pPr>
      <w:r>
        <w:rPr>
          <w:noProof/>
          <w:sz w:val="20"/>
          <w:szCs w:val="20"/>
        </w:rPr>
        <w:drawing>
          <wp:inline distT="0" distB="0" distL="0" distR="0" wp14:anchorId="5D36DD1A" wp14:editId="1CCD133A">
            <wp:extent cx="3209027" cy="193216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2895" cy="1952561"/>
                    </a:xfrm>
                    <a:prstGeom prst="rect">
                      <a:avLst/>
                    </a:prstGeom>
                    <a:noFill/>
                    <a:ln>
                      <a:noFill/>
                    </a:ln>
                  </pic:spPr>
                </pic:pic>
              </a:graphicData>
            </a:graphic>
          </wp:inline>
        </w:drawing>
      </w:r>
    </w:p>
    <w:p w14:paraId="21E566EC" w14:textId="77777777" w:rsidR="000334F7" w:rsidRDefault="000334F7" w:rsidP="000334F7">
      <w:pPr>
        <w:spacing w:line="360" w:lineRule="auto"/>
        <w:ind w:right="880"/>
        <w:jc w:val="both"/>
        <w:rPr>
          <w:bCs/>
          <w:sz w:val="24"/>
          <w:szCs w:val="24"/>
        </w:rPr>
      </w:pPr>
      <w:r w:rsidRPr="000334F7">
        <w:rPr>
          <w:b/>
          <w:bCs/>
          <w:sz w:val="24"/>
          <w:szCs w:val="24"/>
        </w:rPr>
        <w:t>Fig 6.</w:t>
      </w:r>
      <w:r>
        <w:rPr>
          <w:b/>
          <w:bCs/>
          <w:sz w:val="24"/>
          <w:szCs w:val="24"/>
        </w:rPr>
        <w:t>2</w:t>
      </w:r>
      <w:r w:rsidRPr="000334F7">
        <w:rPr>
          <w:b/>
          <w:bCs/>
          <w:sz w:val="24"/>
          <w:szCs w:val="24"/>
        </w:rPr>
        <w:t>:</w:t>
      </w:r>
      <w:r>
        <w:rPr>
          <w:bCs/>
          <w:sz w:val="24"/>
          <w:szCs w:val="24"/>
        </w:rPr>
        <w:t xml:space="preserve"> Measurement box </w:t>
      </w:r>
    </w:p>
    <w:p w14:paraId="78AA20B5" w14:textId="77777777" w:rsidR="00BE1BD6" w:rsidRDefault="00BE1BD6">
      <w:pPr>
        <w:widowControl/>
        <w:autoSpaceDE/>
        <w:autoSpaceDN/>
        <w:spacing w:after="160" w:line="259" w:lineRule="auto"/>
        <w:rPr>
          <w:b/>
          <w:bCs/>
          <w:sz w:val="32"/>
          <w:szCs w:val="28"/>
        </w:rPr>
      </w:pPr>
      <w:r>
        <w:rPr>
          <w:sz w:val="32"/>
          <w:szCs w:val="28"/>
        </w:rPr>
        <w:br w:type="page"/>
      </w:r>
    </w:p>
    <w:p w14:paraId="31B5A9B4" w14:textId="77777777" w:rsidR="00EE7630" w:rsidRPr="007367D8" w:rsidRDefault="00EE7630" w:rsidP="00EE7630">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7</w:t>
      </w:r>
      <w:r w:rsidRPr="007367D8">
        <w:rPr>
          <w:sz w:val="32"/>
          <w:szCs w:val="28"/>
        </w:rPr>
        <w:t xml:space="preserve">                                                                                                        </w:t>
      </w:r>
      <w:r>
        <w:rPr>
          <w:rFonts w:ascii="Cambria" w:hAnsi="Cambria"/>
          <w:sz w:val="28"/>
          <w:szCs w:val="24"/>
        </w:rPr>
        <w:t>R</w:t>
      </w:r>
      <w:r w:rsidRPr="00EE7630">
        <w:rPr>
          <w:rFonts w:ascii="Cambria" w:hAnsi="Cambria"/>
          <w:sz w:val="28"/>
          <w:szCs w:val="24"/>
        </w:rPr>
        <w:t>estriction digestion of DNA and preparation of restriction maps</w:t>
      </w:r>
    </w:p>
    <w:p w14:paraId="213C323D" w14:textId="77777777" w:rsidR="00EE7630" w:rsidRDefault="00EE7630" w:rsidP="005538C7">
      <w:pPr>
        <w:spacing w:line="360" w:lineRule="auto"/>
        <w:ind w:right="880"/>
        <w:jc w:val="both"/>
        <w:rPr>
          <w:bCs/>
          <w:sz w:val="24"/>
          <w:szCs w:val="24"/>
        </w:rPr>
      </w:pPr>
    </w:p>
    <w:p w14:paraId="1D600B74" w14:textId="77777777" w:rsidR="00EE7630" w:rsidRPr="00EE7630" w:rsidRDefault="00EE7630" w:rsidP="00EE7630">
      <w:pPr>
        <w:spacing w:line="360" w:lineRule="auto"/>
        <w:ind w:right="880"/>
        <w:jc w:val="both"/>
        <w:rPr>
          <w:b/>
          <w:bCs/>
          <w:sz w:val="24"/>
          <w:szCs w:val="24"/>
        </w:rPr>
      </w:pPr>
      <w:r w:rsidRPr="00EE7630">
        <w:rPr>
          <w:b/>
          <w:bCs/>
          <w:sz w:val="24"/>
          <w:szCs w:val="24"/>
        </w:rPr>
        <w:t>Introduction</w:t>
      </w:r>
    </w:p>
    <w:p w14:paraId="08A42AF3" w14:textId="77777777" w:rsidR="00EE7630" w:rsidRPr="00EE7630" w:rsidRDefault="00EE7630" w:rsidP="00EE7630">
      <w:pPr>
        <w:spacing w:line="360" w:lineRule="auto"/>
        <w:ind w:right="880"/>
        <w:jc w:val="both"/>
        <w:rPr>
          <w:bCs/>
          <w:sz w:val="24"/>
          <w:szCs w:val="24"/>
        </w:rPr>
      </w:pPr>
      <w:r w:rsidRPr="00EE7630">
        <w:rPr>
          <w:bCs/>
          <w:sz w:val="24"/>
          <w:szCs w:val="24"/>
        </w:rPr>
        <w:t>Restriction enzyme mapping is a powerful tool for the analysis of</w:t>
      </w:r>
      <w:r>
        <w:rPr>
          <w:bCs/>
          <w:sz w:val="24"/>
          <w:szCs w:val="24"/>
        </w:rPr>
        <w:t xml:space="preserve"> </w:t>
      </w:r>
      <w:r w:rsidRPr="00EE7630">
        <w:rPr>
          <w:bCs/>
          <w:sz w:val="24"/>
          <w:szCs w:val="24"/>
        </w:rPr>
        <w:t>DNA. This technique relies on restriction endonucleases,</w:t>
      </w:r>
      <w:r>
        <w:rPr>
          <w:bCs/>
          <w:sz w:val="24"/>
          <w:szCs w:val="24"/>
        </w:rPr>
        <w:t xml:space="preserve"> </w:t>
      </w:r>
      <w:r w:rsidRPr="00EE7630">
        <w:rPr>
          <w:bCs/>
          <w:sz w:val="24"/>
          <w:szCs w:val="24"/>
        </w:rPr>
        <w:t>hundreds of which are now available, each one recognizing and</w:t>
      </w:r>
      <w:r>
        <w:rPr>
          <w:bCs/>
          <w:sz w:val="24"/>
          <w:szCs w:val="24"/>
        </w:rPr>
        <w:t xml:space="preserve"> </w:t>
      </w:r>
      <w:r w:rsidRPr="00EE7630">
        <w:rPr>
          <w:bCs/>
          <w:sz w:val="24"/>
          <w:szCs w:val="24"/>
        </w:rPr>
        <w:t>reproducibly cleaving a specific base pair (bp) sequence in</w:t>
      </w:r>
      <w:r>
        <w:rPr>
          <w:bCs/>
          <w:sz w:val="24"/>
          <w:szCs w:val="24"/>
        </w:rPr>
        <w:t xml:space="preserve"> </w:t>
      </w:r>
      <w:r w:rsidRPr="00EE7630">
        <w:rPr>
          <w:bCs/>
          <w:sz w:val="24"/>
          <w:szCs w:val="24"/>
        </w:rPr>
        <w:t>double-stranded DNA thus generating fragments of varying</w:t>
      </w:r>
      <w:r>
        <w:rPr>
          <w:bCs/>
          <w:sz w:val="24"/>
          <w:szCs w:val="24"/>
        </w:rPr>
        <w:t xml:space="preserve"> </w:t>
      </w:r>
      <w:r w:rsidRPr="00EE7630">
        <w:rPr>
          <w:bCs/>
          <w:sz w:val="24"/>
          <w:szCs w:val="24"/>
        </w:rPr>
        <w:t>sizes. Since the rate at which a DNA molecule moves through an</w:t>
      </w:r>
      <w:r>
        <w:rPr>
          <w:bCs/>
          <w:sz w:val="24"/>
          <w:szCs w:val="24"/>
        </w:rPr>
        <w:t xml:space="preserve"> </w:t>
      </w:r>
      <w:r w:rsidRPr="00EE7630">
        <w:rPr>
          <w:bCs/>
          <w:sz w:val="24"/>
          <w:szCs w:val="24"/>
        </w:rPr>
        <w:t>agarose gel during electrophoresis is inversely proportional to its</w:t>
      </w:r>
      <w:r>
        <w:rPr>
          <w:bCs/>
          <w:sz w:val="24"/>
          <w:szCs w:val="24"/>
        </w:rPr>
        <w:t xml:space="preserve"> </w:t>
      </w:r>
      <w:r w:rsidRPr="00EE7630">
        <w:rPr>
          <w:bCs/>
          <w:sz w:val="24"/>
          <w:szCs w:val="24"/>
        </w:rPr>
        <w:t>size, 1 the lengths of these DNA fragments can be ascertained</w:t>
      </w:r>
      <w:r>
        <w:rPr>
          <w:bCs/>
          <w:sz w:val="24"/>
          <w:szCs w:val="24"/>
        </w:rPr>
        <w:t xml:space="preserve"> </w:t>
      </w:r>
      <w:r w:rsidRPr="00EE7630">
        <w:rPr>
          <w:bCs/>
          <w:sz w:val="24"/>
          <w:szCs w:val="24"/>
        </w:rPr>
        <w:t xml:space="preserve">and this information </w:t>
      </w:r>
      <w:proofErr w:type="gramStart"/>
      <w:r w:rsidRPr="00EE7630">
        <w:rPr>
          <w:bCs/>
          <w:sz w:val="24"/>
          <w:szCs w:val="24"/>
        </w:rPr>
        <w:t>used</w:t>
      </w:r>
      <w:proofErr w:type="gramEnd"/>
      <w:r w:rsidRPr="00EE7630">
        <w:rPr>
          <w:bCs/>
          <w:sz w:val="24"/>
          <w:szCs w:val="24"/>
        </w:rPr>
        <w:t xml:space="preserve"> to determine the positions of cleavage</w:t>
      </w:r>
      <w:r>
        <w:rPr>
          <w:bCs/>
          <w:sz w:val="24"/>
          <w:szCs w:val="24"/>
        </w:rPr>
        <w:t xml:space="preserve"> </w:t>
      </w:r>
      <w:r w:rsidRPr="00EE7630">
        <w:rPr>
          <w:bCs/>
          <w:sz w:val="24"/>
          <w:szCs w:val="24"/>
        </w:rPr>
        <w:t>sites in a DNA molecule. Comparative analysis of fragments</w:t>
      </w:r>
      <w:r>
        <w:rPr>
          <w:bCs/>
          <w:sz w:val="24"/>
          <w:szCs w:val="24"/>
        </w:rPr>
        <w:t xml:space="preserve"> </w:t>
      </w:r>
      <w:r w:rsidRPr="00EE7630">
        <w:rPr>
          <w:bCs/>
          <w:sz w:val="24"/>
          <w:szCs w:val="24"/>
        </w:rPr>
        <w:t>generated by cleavage with two different restriction endonucleases enables the molecular biologist to determine the</w:t>
      </w:r>
      <w:r>
        <w:rPr>
          <w:bCs/>
          <w:sz w:val="24"/>
          <w:szCs w:val="24"/>
        </w:rPr>
        <w:t xml:space="preserve"> </w:t>
      </w:r>
      <w:r w:rsidRPr="00EE7630">
        <w:rPr>
          <w:bCs/>
          <w:sz w:val="24"/>
          <w:szCs w:val="24"/>
        </w:rPr>
        <w:t xml:space="preserve">relative location of </w:t>
      </w:r>
      <w:proofErr w:type="gramStart"/>
      <w:r w:rsidRPr="00EE7630">
        <w:rPr>
          <w:bCs/>
          <w:sz w:val="24"/>
          <w:szCs w:val="24"/>
        </w:rPr>
        <w:t>particular recognition</w:t>
      </w:r>
      <w:proofErr w:type="gramEnd"/>
      <w:r w:rsidRPr="00EE7630">
        <w:rPr>
          <w:bCs/>
          <w:sz w:val="24"/>
          <w:szCs w:val="24"/>
        </w:rPr>
        <w:t xml:space="preserve"> sequences in the DNA</w:t>
      </w:r>
      <w:r>
        <w:rPr>
          <w:bCs/>
          <w:sz w:val="24"/>
          <w:szCs w:val="24"/>
        </w:rPr>
        <w:t xml:space="preserve"> </w:t>
      </w:r>
      <w:r w:rsidRPr="00EE7630">
        <w:rPr>
          <w:bCs/>
          <w:sz w:val="24"/>
          <w:szCs w:val="24"/>
        </w:rPr>
        <w:t>molecule.</w:t>
      </w:r>
    </w:p>
    <w:p w14:paraId="1D105C89" w14:textId="77777777" w:rsidR="00EE7630" w:rsidRDefault="00EE7630" w:rsidP="00EE7630">
      <w:pPr>
        <w:spacing w:line="360" w:lineRule="auto"/>
        <w:ind w:right="880"/>
        <w:jc w:val="both"/>
        <w:rPr>
          <w:bCs/>
          <w:sz w:val="24"/>
          <w:szCs w:val="24"/>
        </w:rPr>
      </w:pPr>
      <w:r w:rsidRPr="00EE7630">
        <w:rPr>
          <w:bCs/>
          <w:sz w:val="24"/>
          <w:szCs w:val="24"/>
        </w:rPr>
        <w:t>Restriction mapping has widely publicized applications. These</w:t>
      </w:r>
      <w:r>
        <w:rPr>
          <w:bCs/>
          <w:sz w:val="24"/>
          <w:szCs w:val="24"/>
        </w:rPr>
        <w:t xml:space="preserve"> </w:t>
      </w:r>
      <w:r w:rsidRPr="00EE7630">
        <w:rPr>
          <w:bCs/>
          <w:sz w:val="24"/>
          <w:szCs w:val="24"/>
        </w:rPr>
        <w:t>include DNA fingerprinting, the detection of genetic defects and</w:t>
      </w:r>
      <w:r>
        <w:rPr>
          <w:bCs/>
          <w:sz w:val="24"/>
          <w:szCs w:val="24"/>
        </w:rPr>
        <w:t xml:space="preserve"> </w:t>
      </w:r>
      <w:r w:rsidRPr="00EE7630">
        <w:rPr>
          <w:bCs/>
          <w:sz w:val="24"/>
          <w:szCs w:val="24"/>
        </w:rPr>
        <w:t>the sequencing of the human genome. Although students readily</w:t>
      </w:r>
      <w:r>
        <w:rPr>
          <w:bCs/>
          <w:sz w:val="24"/>
          <w:szCs w:val="24"/>
        </w:rPr>
        <w:t xml:space="preserve"> </w:t>
      </w:r>
      <w:r w:rsidRPr="00EE7630">
        <w:rPr>
          <w:bCs/>
          <w:sz w:val="24"/>
          <w:szCs w:val="24"/>
        </w:rPr>
        <w:t>appreciate the importance of this new methodology, they often</w:t>
      </w:r>
      <w:r>
        <w:rPr>
          <w:bCs/>
          <w:sz w:val="24"/>
          <w:szCs w:val="24"/>
        </w:rPr>
        <w:t xml:space="preserve"> </w:t>
      </w:r>
      <w:r w:rsidRPr="00EE7630">
        <w:rPr>
          <w:bCs/>
          <w:sz w:val="24"/>
          <w:szCs w:val="24"/>
        </w:rPr>
        <w:t>find it difficult to understand the techniques and logic involved.</w:t>
      </w:r>
      <w:r>
        <w:rPr>
          <w:bCs/>
          <w:sz w:val="24"/>
          <w:szCs w:val="24"/>
        </w:rPr>
        <w:t xml:space="preserve"> </w:t>
      </w:r>
      <w:r w:rsidRPr="00EE7630">
        <w:rPr>
          <w:bCs/>
          <w:sz w:val="24"/>
          <w:szCs w:val="24"/>
        </w:rPr>
        <w:t>The experiments and mapping exercises described below introduce students to the methods used in the restriction enzyme</w:t>
      </w:r>
      <w:r>
        <w:rPr>
          <w:bCs/>
          <w:sz w:val="24"/>
          <w:szCs w:val="24"/>
        </w:rPr>
        <w:t xml:space="preserve"> </w:t>
      </w:r>
      <w:r w:rsidRPr="00EE7630">
        <w:rPr>
          <w:bCs/>
          <w:sz w:val="24"/>
          <w:szCs w:val="24"/>
        </w:rPr>
        <w:t>analysis of DNA.</w:t>
      </w:r>
      <w:r>
        <w:rPr>
          <w:bCs/>
          <w:sz w:val="24"/>
          <w:szCs w:val="24"/>
        </w:rPr>
        <w:t xml:space="preserve"> </w:t>
      </w:r>
      <w:r w:rsidRPr="00EE7630">
        <w:rPr>
          <w:bCs/>
          <w:sz w:val="24"/>
          <w:szCs w:val="24"/>
        </w:rPr>
        <w:t>This laboratory has been used effectively in both introductory</w:t>
      </w:r>
      <w:r>
        <w:rPr>
          <w:bCs/>
          <w:sz w:val="24"/>
          <w:szCs w:val="24"/>
        </w:rPr>
        <w:t xml:space="preserve"> </w:t>
      </w:r>
      <w:r w:rsidRPr="00EE7630">
        <w:rPr>
          <w:bCs/>
          <w:sz w:val="24"/>
          <w:szCs w:val="24"/>
        </w:rPr>
        <w:t>and advanced undergraduate courses. The use of predigested</w:t>
      </w:r>
      <w:r>
        <w:rPr>
          <w:bCs/>
          <w:sz w:val="24"/>
          <w:szCs w:val="24"/>
        </w:rPr>
        <w:t xml:space="preserve"> </w:t>
      </w:r>
      <w:r w:rsidRPr="00EE7630">
        <w:rPr>
          <w:bCs/>
          <w:sz w:val="24"/>
          <w:szCs w:val="24"/>
        </w:rPr>
        <w:t xml:space="preserve">DNA fragments helps to </w:t>
      </w:r>
      <w:proofErr w:type="gramStart"/>
      <w:r w:rsidRPr="00EE7630">
        <w:rPr>
          <w:bCs/>
          <w:sz w:val="24"/>
          <w:szCs w:val="24"/>
        </w:rPr>
        <w:t>insure</w:t>
      </w:r>
      <w:proofErr w:type="gramEnd"/>
      <w:r w:rsidRPr="00EE7630">
        <w:rPr>
          <w:bCs/>
          <w:sz w:val="24"/>
          <w:szCs w:val="24"/>
        </w:rPr>
        <w:t xml:space="preserve"> the success of the experiment</w:t>
      </w:r>
      <w:r>
        <w:rPr>
          <w:bCs/>
          <w:sz w:val="24"/>
          <w:szCs w:val="24"/>
        </w:rPr>
        <w:t xml:space="preserve"> </w:t>
      </w:r>
      <w:r w:rsidRPr="00EE7630">
        <w:rPr>
          <w:bCs/>
          <w:sz w:val="24"/>
          <w:szCs w:val="24"/>
        </w:rPr>
        <w:t>and to reduce costs. Restriction mapping exercises are designed</w:t>
      </w:r>
      <w:r>
        <w:rPr>
          <w:bCs/>
          <w:sz w:val="24"/>
          <w:szCs w:val="24"/>
        </w:rPr>
        <w:t xml:space="preserve"> </w:t>
      </w:r>
      <w:r w:rsidRPr="00EE7630">
        <w:rPr>
          <w:bCs/>
          <w:sz w:val="24"/>
          <w:szCs w:val="24"/>
        </w:rPr>
        <w:t>to provide students with tangible experience in the abstract</w:t>
      </w:r>
      <w:r>
        <w:rPr>
          <w:bCs/>
          <w:sz w:val="24"/>
          <w:szCs w:val="24"/>
        </w:rPr>
        <w:t xml:space="preserve"> </w:t>
      </w:r>
      <w:r w:rsidRPr="00EE7630">
        <w:rPr>
          <w:bCs/>
          <w:sz w:val="24"/>
          <w:szCs w:val="24"/>
        </w:rPr>
        <w:t>reasoning required for accurate interpretation of results. These</w:t>
      </w:r>
      <w:r>
        <w:rPr>
          <w:bCs/>
          <w:sz w:val="24"/>
          <w:szCs w:val="24"/>
        </w:rPr>
        <w:t xml:space="preserve"> </w:t>
      </w:r>
      <w:r w:rsidRPr="00EE7630">
        <w:rPr>
          <w:bCs/>
          <w:sz w:val="24"/>
          <w:szCs w:val="24"/>
        </w:rPr>
        <w:t>exercises are meant to be carried out during electrophoresis of</w:t>
      </w:r>
      <w:r>
        <w:rPr>
          <w:bCs/>
          <w:sz w:val="24"/>
          <w:szCs w:val="24"/>
        </w:rPr>
        <w:t xml:space="preserve"> </w:t>
      </w:r>
      <w:r w:rsidRPr="00EE7630">
        <w:rPr>
          <w:bCs/>
          <w:sz w:val="24"/>
          <w:szCs w:val="24"/>
        </w:rPr>
        <w:t>student samples.</w:t>
      </w:r>
    </w:p>
    <w:p w14:paraId="17BAA659" w14:textId="77777777" w:rsidR="00DB5754" w:rsidRPr="00DB5754" w:rsidRDefault="00DB5754" w:rsidP="00DB5754">
      <w:pPr>
        <w:spacing w:line="360" w:lineRule="auto"/>
        <w:ind w:right="880"/>
        <w:jc w:val="both"/>
        <w:rPr>
          <w:b/>
          <w:bCs/>
          <w:sz w:val="24"/>
          <w:szCs w:val="24"/>
        </w:rPr>
      </w:pPr>
      <w:r w:rsidRPr="00DB5754">
        <w:rPr>
          <w:b/>
          <w:bCs/>
          <w:sz w:val="24"/>
          <w:szCs w:val="24"/>
        </w:rPr>
        <w:t xml:space="preserve">Principle </w:t>
      </w:r>
    </w:p>
    <w:p w14:paraId="6E8C6F1C" w14:textId="77777777" w:rsidR="00DB5754" w:rsidRPr="00EE7630" w:rsidRDefault="00DB5754" w:rsidP="00DB5754">
      <w:pPr>
        <w:spacing w:line="360" w:lineRule="auto"/>
        <w:ind w:right="880"/>
        <w:jc w:val="both"/>
        <w:rPr>
          <w:bCs/>
          <w:sz w:val="24"/>
          <w:szCs w:val="24"/>
        </w:rPr>
      </w:pPr>
      <w:r w:rsidRPr="00DB5754">
        <w:rPr>
          <w:bCs/>
          <w:sz w:val="24"/>
          <w:szCs w:val="24"/>
        </w:rPr>
        <w:t>Restriction enzymes, also called restriction endonucleases, recognize specific base sequences in double-helical DNA and cleave, at specific places, both strands containing the recognized sequences. Many restriction enzymes recognize specific sequences of 4 to 8 base pairs and hydrolyze a phosphodiester bond in each strand in the region. A striking characteristic of these "cleavage sites" is that the recognition sequence is palindromic.</w:t>
      </w:r>
    </w:p>
    <w:p w14:paraId="1C8F69A7" w14:textId="77777777" w:rsidR="00EE7630" w:rsidRPr="00EE7630" w:rsidRDefault="00EE7630" w:rsidP="00EE7630">
      <w:pPr>
        <w:spacing w:line="360" w:lineRule="auto"/>
        <w:ind w:right="880"/>
        <w:jc w:val="both"/>
        <w:rPr>
          <w:b/>
          <w:bCs/>
          <w:sz w:val="24"/>
          <w:szCs w:val="24"/>
        </w:rPr>
      </w:pPr>
      <w:r w:rsidRPr="00EE7630">
        <w:rPr>
          <w:b/>
          <w:bCs/>
          <w:sz w:val="24"/>
          <w:szCs w:val="24"/>
        </w:rPr>
        <w:t>Aim of the Practical</w:t>
      </w:r>
    </w:p>
    <w:p w14:paraId="44D4F579" w14:textId="77777777" w:rsidR="00DB5754" w:rsidRPr="00DB5754" w:rsidRDefault="00DB5754" w:rsidP="00940607">
      <w:pPr>
        <w:pStyle w:val="ListParagraph"/>
        <w:numPr>
          <w:ilvl w:val="0"/>
          <w:numId w:val="21"/>
        </w:numPr>
        <w:spacing w:line="360" w:lineRule="auto"/>
        <w:ind w:left="360" w:right="880"/>
        <w:jc w:val="both"/>
        <w:rPr>
          <w:bCs/>
          <w:sz w:val="24"/>
          <w:szCs w:val="24"/>
        </w:rPr>
      </w:pPr>
      <w:r w:rsidRPr="00DB5754">
        <w:rPr>
          <w:bCs/>
          <w:sz w:val="24"/>
          <w:szCs w:val="24"/>
        </w:rPr>
        <w:t>Understand what a DNA restriction enzyme is and how it works.</w:t>
      </w:r>
    </w:p>
    <w:p w14:paraId="38D9F993" w14:textId="77777777" w:rsidR="00DB5754" w:rsidRPr="00DB5754" w:rsidRDefault="00DB5754" w:rsidP="00940607">
      <w:pPr>
        <w:pStyle w:val="ListParagraph"/>
        <w:numPr>
          <w:ilvl w:val="0"/>
          <w:numId w:val="21"/>
        </w:numPr>
        <w:spacing w:line="360" w:lineRule="auto"/>
        <w:ind w:left="360" w:right="880"/>
        <w:jc w:val="both"/>
        <w:rPr>
          <w:bCs/>
          <w:sz w:val="24"/>
          <w:szCs w:val="24"/>
        </w:rPr>
      </w:pPr>
      <w:r w:rsidRPr="00DB5754">
        <w:rPr>
          <w:bCs/>
          <w:sz w:val="24"/>
          <w:szCs w:val="24"/>
        </w:rPr>
        <w:lastRenderedPageBreak/>
        <w:t>Learn to use a micropipette.</w:t>
      </w:r>
    </w:p>
    <w:p w14:paraId="1D485558" w14:textId="77777777" w:rsidR="00DB5754" w:rsidRPr="00DB5754" w:rsidRDefault="00DB5754" w:rsidP="00940607">
      <w:pPr>
        <w:pStyle w:val="ListParagraph"/>
        <w:numPr>
          <w:ilvl w:val="0"/>
          <w:numId w:val="21"/>
        </w:numPr>
        <w:spacing w:line="360" w:lineRule="auto"/>
        <w:ind w:left="360" w:right="880"/>
        <w:jc w:val="both"/>
        <w:rPr>
          <w:bCs/>
          <w:sz w:val="24"/>
          <w:szCs w:val="24"/>
        </w:rPr>
      </w:pPr>
      <w:r w:rsidRPr="00DB5754">
        <w:rPr>
          <w:bCs/>
          <w:sz w:val="24"/>
          <w:szCs w:val="24"/>
        </w:rPr>
        <w:t>Learn to separate DNA on an agarose gel using electrophoresis.</w:t>
      </w:r>
    </w:p>
    <w:p w14:paraId="7AFEDBBE" w14:textId="77777777" w:rsidR="00DB5754" w:rsidRPr="00DB5754" w:rsidRDefault="00DB5754" w:rsidP="00940607">
      <w:pPr>
        <w:pStyle w:val="ListParagraph"/>
        <w:numPr>
          <w:ilvl w:val="0"/>
          <w:numId w:val="21"/>
        </w:numPr>
        <w:spacing w:line="360" w:lineRule="auto"/>
        <w:ind w:left="360" w:right="880"/>
        <w:jc w:val="both"/>
        <w:rPr>
          <w:bCs/>
          <w:sz w:val="24"/>
          <w:szCs w:val="24"/>
        </w:rPr>
      </w:pPr>
      <w:r w:rsidRPr="00DB5754">
        <w:rPr>
          <w:bCs/>
          <w:sz w:val="24"/>
          <w:szCs w:val="24"/>
        </w:rPr>
        <w:t xml:space="preserve">Understand how to use a restriction digestion map to identify </w:t>
      </w:r>
      <w:proofErr w:type="gramStart"/>
      <w:r w:rsidRPr="00DB5754">
        <w:rPr>
          <w:bCs/>
          <w:sz w:val="24"/>
          <w:szCs w:val="24"/>
        </w:rPr>
        <w:t>a sample</w:t>
      </w:r>
      <w:proofErr w:type="gramEnd"/>
      <w:r w:rsidRPr="00DB5754">
        <w:rPr>
          <w:bCs/>
          <w:sz w:val="24"/>
          <w:szCs w:val="24"/>
        </w:rPr>
        <w:t xml:space="preserve"> DNA.</w:t>
      </w:r>
    </w:p>
    <w:p w14:paraId="1E4112DE" w14:textId="77777777" w:rsidR="00DB5754" w:rsidRPr="00DB5754" w:rsidRDefault="00DB5754" w:rsidP="00940607">
      <w:pPr>
        <w:pStyle w:val="ListParagraph"/>
        <w:numPr>
          <w:ilvl w:val="0"/>
          <w:numId w:val="21"/>
        </w:numPr>
        <w:spacing w:line="360" w:lineRule="auto"/>
        <w:ind w:left="360" w:right="880"/>
        <w:jc w:val="both"/>
        <w:rPr>
          <w:bCs/>
          <w:sz w:val="24"/>
          <w:szCs w:val="24"/>
        </w:rPr>
      </w:pPr>
      <w:r w:rsidRPr="00DB5754">
        <w:rPr>
          <w:bCs/>
          <w:sz w:val="24"/>
          <w:szCs w:val="24"/>
        </w:rPr>
        <w:t>Compare the λ DNA bands on a gel to the known λ DNA restriction map.</w:t>
      </w:r>
    </w:p>
    <w:p w14:paraId="417D9874" w14:textId="77777777" w:rsidR="00EE7630" w:rsidRPr="00EE7630" w:rsidRDefault="00EE7630" w:rsidP="00DB5754">
      <w:pPr>
        <w:spacing w:line="360" w:lineRule="auto"/>
        <w:ind w:right="880"/>
        <w:jc w:val="both"/>
        <w:rPr>
          <w:b/>
          <w:bCs/>
          <w:sz w:val="24"/>
          <w:szCs w:val="24"/>
        </w:rPr>
      </w:pPr>
      <w:r w:rsidRPr="00EE7630">
        <w:rPr>
          <w:b/>
          <w:bCs/>
          <w:sz w:val="24"/>
          <w:szCs w:val="24"/>
        </w:rPr>
        <w:t>Materials</w:t>
      </w:r>
    </w:p>
    <w:p w14:paraId="0A4E70C3" w14:textId="77777777" w:rsidR="00EE7630" w:rsidRDefault="00EE7630" w:rsidP="00EE7630">
      <w:pPr>
        <w:spacing w:line="360" w:lineRule="auto"/>
        <w:ind w:right="880"/>
        <w:jc w:val="both"/>
        <w:rPr>
          <w:bCs/>
          <w:sz w:val="24"/>
          <w:szCs w:val="24"/>
        </w:rPr>
      </w:pPr>
      <w:proofErr w:type="gramStart"/>
      <w:r w:rsidRPr="00EE7630">
        <w:rPr>
          <w:b/>
          <w:bCs/>
          <w:sz w:val="24"/>
          <w:szCs w:val="24"/>
        </w:rPr>
        <w:t>Reagents</w:t>
      </w:r>
      <w:proofErr w:type="gramEnd"/>
      <w:r w:rsidRPr="00EE7630">
        <w:rPr>
          <w:bCs/>
          <w:sz w:val="24"/>
          <w:szCs w:val="24"/>
        </w:rPr>
        <w:t xml:space="preserve"> </w:t>
      </w:r>
    </w:p>
    <w:p w14:paraId="7E489B6A"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Four microtubes</w:t>
      </w:r>
    </w:p>
    <w:p w14:paraId="427F22A6"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Microtube rack</w:t>
      </w:r>
    </w:p>
    <w:p w14:paraId="22611EEF"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20-µl micropipette (or 10-µl micropipette) and sterile tips</w:t>
      </w:r>
    </w:p>
    <w:p w14:paraId="02EC8E7F"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Waterproof pen</w:t>
      </w:r>
    </w:p>
    <w:p w14:paraId="48233F2E"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Beaker or foam cup with crushed ice for the following</w:t>
      </w:r>
    </w:p>
    <w:p w14:paraId="0B3BA587" w14:textId="77777777" w:rsidR="00DB5754" w:rsidRDefault="00DB5754" w:rsidP="00940607">
      <w:pPr>
        <w:pStyle w:val="ListParagraph"/>
        <w:numPr>
          <w:ilvl w:val="0"/>
          <w:numId w:val="22"/>
        </w:numPr>
        <w:spacing w:line="360" w:lineRule="auto"/>
        <w:ind w:left="360" w:right="880"/>
        <w:jc w:val="both"/>
        <w:rPr>
          <w:bCs/>
          <w:sz w:val="24"/>
          <w:szCs w:val="24"/>
        </w:rPr>
      </w:pPr>
      <w:r>
        <w:rPr>
          <w:bCs/>
          <w:sz w:val="24"/>
          <w:szCs w:val="24"/>
        </w:rPr>
        <w:t xml:space="preserve">20 µl of 0.4 </w:t>
      </w:r>
      <w:proofErr w:type="gramStart"/>
      <w:r>
        <w:rPr>
          <w:bCs/>
          <w:sz w:val="24"/>
          <w:szCs w:val="24"/>
        </w:rPr>
        <w:t>µg</w:t>
      </w:r>
      <w:proofErr w:type="gramEnd"/>
      <w:r>
        <w:rPr>
          <w:bCs/>
          <w:sz w:val="24"/>
          <w:szCs w:val="24"/>
        </w:rPr>
        <w:t>/µ</w:t>
      </w:r>
      <w:proofErr w:type="gramStart"/>
      <w:r>
        <w:rPr>
          <w:bCs/>
          <w:sz w:val="24"/>
          <w:szCs w:val="24"/>
        </w:rPr>
        <w:t xml:space="preserve">l </w:t>
      </w:r>
      <w:r w:rsidRPr="00DB5754">
        <w:rPr>
          <w:bCs/>
          <w:sz w:val="24"/>
          <w:szCs w:val="24"/>
        </w:rPr>
        <w:t xml:space="preserve"> DNA</w:t>
      </w:r>
      <w:proofErr w:type="gramEnd"/>
    </w:p>
    <w:p w14:paraId="0A49E00C" w14:textId="77777777" w:rsid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µl </w:t>
      </w:r>
      <w:proofErr w:type="spellStart"/>
      <w:r w:rsidRPr="00DB5754">
        <w:rPr>
          <w:bCs/>
          <w:sz w:val="24"/>
          <w:szCs w:val="24"/>
        </w:rPr>
        <w:t>BamHI</w:t>
      </w:r>
      <w:proofErr w:type="spellEnd"/>
      <w:r w:rsidRPr="00DB5754">
        <w:rPr>
          <w:bCs/>
          <w:sz w:val="24"/>
          <w:szCs w:val="24"/>
        </w:rPr>
        <w:t xml:space="preserve"> restriction enzyme</w:t>
      </w:r>
    </w:p>
    <w:p w14:paraId="4F24E215"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µl </w:t>
      </w:r>
      <w:proofErr w:type="spellStart"/>
      <w:r w:rsidRPr="00DB5754">
        <w:rPr>
          <w:bCs/>
          <w:sz w:val="24"/>
          <w:szCs w:val="24"/>
        </w:rPr>
        <w:t>EcoRI</w:t>
      </w:r>
      <w:proofErr w:type="spellEnd"/>
      <w:r w:rsidRPr="00DB5754">
        <w:rPr>
          <w:bCs/>
          <w:sz w:val="24"/>
          <w:szCs w:val="24"/>
        </w:rPr>
        <w:t xml:space="preserve"> restriction enzyme</w:t>
      </w:r>
    </w:p>
    <w:p w14:paraId="55022289"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2.5 µl </w:t>
      </w:r>
      <w:proofErr w:type="spellStart"/>
      <w:r w:rsidRPr="00DB5754">
        <w:rPr>
          <w:bCs/>
          <w:sz w:val="24"/>
          <w:szCs w:val="24"/>
        </w:rPr>
        <w:t>HindIII</w:t>
      </w:r>
      <w:proofErr w:type="spellEnd"/>
      <w:r w:rsidRPr="00DB5754">
        <w:rPr>
          <w:bCs/>
          <w:sz w:val="24"/>
          <w:szCs w:val="24"/>
        </w:rPr>
        <w:t xml:space="preserve"> restriction enzyme</w:t>
      </w:r>
    </w:p>
    <w:p w14:paraId="4DF3B29E"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10 µl distilled water</w:t>
      </w:r>
    </w:p>
    <w:p w14:paraId="191830DE"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Gloves</w:t>
      </w:r>
    </w:p>
    <w:p w14:paraId="5017637A" w14:textId="77777777" w:rsidR="00DB5754" w:rsidRPr="00DB5754" w:rsidRDefault="00DB5754" w:rsidP="00940607">
      <w:pPr>
        <w:pStyle w:val="ListParagraph"/>
        <w:numPr>
          <w:ilvl w:val="0"/>
          <w:numId w:val="22"/>
        </w:numPr>
        <w:spacing w:line="360" w:lineRule="auto"/>
        <w:ind w:left="360" w:right="880"/>
        <w:jc w:val="both"/>
        <w:rPr>
          <w:bCs/>
          <w:sz w:val="24"/>
          <w:szCs w:val="24"/>
        </w:rPr>
      </w:pPr>
      <w:r>
        <w:rPr>
          <w:bCs/>
          <w:sz w:val="24"/>
          <w:szCs w:val="24"/>
        </w:rPr>
        <w:t>500-ml beaker</w:t>
      </w:r>
    </w:p>
    <w:p w14:paraId="2C502D51"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Electrophoresis chamber </w:t>
      </w:r>
    </w:p>
    <w:p w14:paraId="1AE748C8"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Power supply </w:t>
      </w:r>
    </w:p>
    <w:p w14:paraId="35DFD7A8"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20 µl 10X loading </w:t>
      </w:r>
      <w:r>
        <w:rPr>
          <w:bCs/>
          <w:sz w:val="24"/>
          <w:szCs w:val="24"/>
        </w:rPr>
        <w:t>dye</w:t>
      </w:r>
    </w:p>
    <w:p w14:paraId="676107F1" w14:textId="77777777" w:rsidR="00DB5754" w:rsidRPr="00DB5754" w:rsidRDefault="00DB5754" w:rsidP="00940607">
      <w:pPr>
        <w:pStyle w:val="ListParagraph"/>
        <w:numPr>
          <w:ilvl w:val="0"/>
          <w:numId w:val="22"/>
        </w:numPr>
        <w:spacing w:line="360" w:lineRule="auto"/>
        <w:ind w:left="360" w:right="880"/>
        <w:jc w:val="both"/>
        <w:rPr>
          <w:bCs/>
          <w:sz w:val="24"/>
          <w:szCs w:val="24"/>
        </w:rPr>
      </w:pPr>
      <w:r w:rsidRPr="00DB5754">
        <w:rPr>
          <w:bCs/>
          <w:sz w:val="24"/>
          <w:szCs w:val="24"/>
        </w:rPr>
        <w:t xml:space="preserve">1.0% agarose gel </w:t>
      </w:r>
    </w:p>
    <w:p w14:paraId="107AA66F" w14:textId="77777777" w:rsidR="00DB5754" w:rsidRPr="00DB5754" w:rsidRDefault="00DB5754" w:rsidP="00DB5754">
      <w:pPr>
        <w:spacing w:line="360" w:lineRule="auto"/>
        <w:ind w:right="880"/>
        <w:jc w:val="both"/>
        <w:rPr>
          <w:b/>
          <w:bCs/>
          <w:sz w:val="24"/>
          <w:szCs w:val="24"/>
        </w:rPr>
      </w:pPr>
      <w:r>
        <w:rPr>
          <w:b/>
          <w:bCs/>
          <w:sz w:val="24"/>
          <w:szCs w:val="24"/>
        </w:rPr>
        <w:t>Common Materials</w:t>
      </w:r>
    </w:p>
    <w:p w14:paraId="4C4FA9CB"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Container with TBE solution (1X)</w:t>
      </w:r>
    </w:p>
    <w:p w14:paraId="2731B6CD"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37°C water bath w/ floating rack</w:t>
      </w:r>
    </w:p>
    <w:p w14:paraId="393E9916"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 xml:space="preserve">60°C water bath or saucepan on a hot plate </w:t>
      </w:r>
    </w:p>
    <w:p w14:paraId="3183A6D4"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Cooler with crushed ice</w:t>
      </w:r>
    </w:p>
    <w:p w14:paraId="22A3D195"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Freezer (</w:t>
      </w:r>
      <w:proofErr w:type="spellStart"/>
      <w:proofErr w:type="gramStart"/>
      <w:r w:rsidRPr="0030279B">
        <w:rPr>
          <w:bCs/>
          <w:sz w:val="24"/>
          <w:szCs w:val="24"/>
        </w:rPr>
        <w:t>non frost-free</w:t>
      </w:r>
      <w:proofErr w:type="spellEnd"/>
      <w:proofErr w:type="gramEnd"/>
      <w:r w:rsidRPr="0030279B">
        <w:rPr>
          <w:bCs/>
          <w:sz w:val="24"/>
          <w:szCs w:val="24"/>
        </w:rPr>
        <w:t>, if possible)</w:t>
      </w:r>
    </w:p>
    <w:p w14:paraId="01AC0E4F"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Camera if desired</w:t>
      </w:r>
    </w:p>
    <w:p w14:paraId="40ADA39F" w14:textId="77777777" w:rsidR="00DB5754"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Distilled water</w:t>
      </w:r>
    </w:p>
    <w:p w14:paraId="606AEA12" w14:textId="77777777" w:rsidR="00EE7630" w:rsidRPr="0030279B" w:rsidRDefault="00DB5754" w:rsidP="00940607">
      <w:pPr>
        <w:pStyle w:val="ListParagraph"/>
        <w:numPr>
          <w:ilvl w:val="0"/>
          <w:numId w:val="26"/>
        </w:numPr>
        <w:spacing w:line="360" w:lineRule="auto"/>
        <w:ind w:left="360" w:right="880"/>
        <w:jc w:val="both"/>
        <w:rPr>
          <w:bCs/>
          <w:sz w:val="24"/>
          <w:szCs w:val="24"/>
        </w:rPr>
      </w:pPr>
      <w:r w:rsidRPr="0030279B">
        <w:rPr>
          <w:bCs/>
          <w:sz w:val="24"/>
          <w:szCs w:val="24"/>
        </w:rPr>
        <w:t>0.002% methylene blue stain</w:t>
      </w:r>
    </w:p>
    <w:p w14:paraId="00A2A72F" w14:textId="77777777" w:rsidR="00DB5754"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327068">
        <w:rPr>
          <w:b/>
          <w:color w:val="000000"/>
          <w:shd w:val="clear" w:color="auto" w:fill="FFFFFF"/>
        </w:rPr>
        <w:t>Method</w:t>
      </w:r>
    </w:p>
    <w:p w14:paraId="7AF4661A" w14:textId="77777777" w:rsidR="00DB5754" w:rsidRPr="00925C87"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E10FA5">
        <w:rPr>
          <w:color w:val="000000"/>
        </w:rPr>
        <w:t>Cut the DNA with each enzyme singly, and with all possible pairwise combinations.</w:t>
      </w:r>
    </w:p>
    <w:p w14:paraId="0CFDDDD9" w14:textId="77777777" w:rsidR="00DB5754" w:rsidRPr="00925C87"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E10FA5">
        <w:rPr>
          <w:color w:val="000000"/>
        </w:rPr>
        <w:lastRenderedPageBreak/>
        <w:t>Analyze samples of the restriction digests, along with a marker, b</w:t>
      </w:r>
      <w:r w:rsidRPr="00925C87">
        <w:rPr>
          <w:color w:val="000000"/>
        </w:rPr>
        <w:t>y agarose gel electrophoresis.</w:t>
      </w:r>
    </w:p>
    <w:p w14:paraId="02348A27" w14:textId="77777777" w:rsidR="00DB5754" w:rsidRPr="00AC4721"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E10FA5">
        <w:rPr>
          <w:color w:val="000000"/>
        </w:rPr>
        <w:t xml:space="preserve">Using ethidium bromide and UV light exposure, </w:t>
      </w:r>
      <w:proofErr w:type="gramStart"/>
      <w:r w:rsidRPr="00E10FA5">
        <w:rPr>
          <w:color w:val="000000"/>
        </w:rPr>
        <w:t>visualize</w:t>
      </w:r>
      <w:proofErr w:type="gramEnd"/>
      <w:r w:rsidRPr="00E10FA5">
        <w:rPr>
          <w:color w:val="000000"/>
        </w:rPr>
        <w:t xml:space="preserve"> the DNA bands and take a photograph. (</w:t>
      </w:r>
      <w:r w:rsidRPr="00E10FA5">
        <w:rPr>
          <w:iCs/>
          <w:color w:val="000000"/>
        </w:rPr>
        <w:t>Note: ethidium bromide was incorporated into your agarose gel in lab</w:t>
      </w:r>
      <w:r w:rsidRPr="00925C87">
        <w:rPr>
          <w:color w:val="000000"/>
        </w:rPr>
        <w:t>.)</w:t>
      </w:r>
    </w:p>
    <w:p w14:paraId="34A4B61D" w14:textId="77777777" w:rsidR="00DB5754" w:rsidRPr="00AC4721"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AC4721">
        <w:rPr>
          <w:color w:val="000000"/>
          <w:shd w:val="clear" w:color="auto" w:fill="FFFFFF"/>
        </w:rPr>
        <w:t xml:space="preserve">The resultant fragments are separated by agarose electrophoresis and their sizes (in base pairs) are determined by comparing them with a standard size marker. </w:t>
      </w:r>
    </w:p>
    <w:p w14:paraId="2DEB3601" w14:textId="77777777" w:rsidR="00DB5754" w:rsidRPr="00AC4721"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AC4721">
        <w:rPr>
          <w:color w:val="000000"/>
          <w:shd w:val="clear" w:color="auto" w:fill="FFFFFF"/>
        </w:rPr>
        <w:t>The process of assembling a map is a somewhat trial and error process in which you construct possible maps, predict the sizes of fragments obtained from this map and compare the predictions with the actual data.</w:t>
      </w:r>
    </w:p>
    <w:p w14:paraId="33838913" w14:textId="77777777" w:rsidR="00DB5754" w:rsidRPr="00A2349E" w:rsidRDefault="00DB5754" w:rsidP="0030279B">
      <w:pPr>
        <w:pStyle w:val="NormalWeb"/>
        <w:shd w:val="clear" w:color="auto" w:fill="FFFFFF"/>
        <w:spacing w:before="0" w:beforeAutospacing="0" w:after="0" w:afterAutospacing="0" w:line="360" w:lineRule="auto"/>
        <w:ind w:right="40"/>
        <w:jc w:val="both"/>
        <w:rPr>
          <w:b/>
          <w:color w:val="000000"/>
          <w:shd w:val="clear" w:color="auto" w:fill="FFFFFF"/>
        </w:rPr>
      </w:pPr>
      <w:r w:rsidRPr="00AC4721">
        <w:rPr>
          <w:color w:val="000000"/>
          <w:shd w:val="clear" w:color="auto" w:fill="FFFFFF"/>
        </w:rPr>
        <w:t xml:space="preserve">The correct map is the one that accounts for </w:t>
      </w:r>
      <w:proofErr w:type="gramStart"/>
      <w:r w:rsidRPr="00AC4721">
        <w:rPr>
          <w:color w:val="000000"/>
          <w:shd w:val="clear" w:color="auto" w:fill="FFFFFF"/>
        </w:rPr>
        <w:t>all of</w:t>
      </w:r>
      <w:proofErr w:type="gramEnd"/>
      <w:r w:rsidRPr="00AC4721">
        <w:rPr>
          <w:color w:val="000000"/>
          <w:shd w:val="clear" w:color="auto" w:fill="FFFFFF"/>
        </w:rPr>
        <w:t xml:space="preserve"> the bands seen on the gel. Although the process is trial and error there are several steps that will simplify the process</w:t>
      </w:r>
    </w:p>
    <w:p w14:paraId="582E6708" w14:textId="77777777" w:rsidR="00DB5754" w:rsidRDefault="00DB5754" w:rsidP="00DB5754">
      <w:pPr>
        <w:spacing w:line="360" w:lineRule="auto"/>
        <w:ind w:right="880"/>
        <w:jc w:val="both"/>
        <w:rPr>
          <w:bCs/>
          <w:sz w:val="24"/>
          <w:szCs w:val="24"/>
        </w:rPr>
      </w:pPr>
    </w:p>
    <w:p w14:paraId="0733828A" w14:textId="77777777" w:rsidR="00DB5754" w:rsidRDefault="00DB5754" w:rsidP="00DB5754">
      <w:pPr>
        <w:spacing w:line="360" w:lineRule="auto"/>
        <w:ind w:right="880"/>
        <w:jc w:val="both"/>
        <w:rPr>
          <w:bCs/>
          <w:sz w:val="24"/>
          <w:szCs w:val="24"/>
        </w:rPr>
      </w:pPr>
    </w:p>
    <w:p w14:paraId="5E23996F" w14:textId="77777777" w:rsidR="00DB5754" w:rsidRDefault="00DB5754" w:rsidP="00DB5754">
      <w:pPr>
        <w:spacing w:line="360" w:lineRule="auto"/>
        <w:ind w:right="880"/>
        <w:jc w:val="both"/>
        <w:rPr>
          <w:bCs/>
          <w:sz w:val="24"/>
          <w:szCs w:val="24"/>
        </w:rPr>
      </w:pPr>
    </w:p>
    <w:p w14:paraId="16C22519" w14:textId="77777777" w:rsidR="00DB5754" w:rsidRDefault="00DB5754" w:rsidP="00DB5754">
      <w:pPr>
        <w:spacing w:line="360" w:lineRule="auto"/>
        <w:ind w:right="880"/>
        <w:jc w:val="both"/>
        <w:rPr>
          <w:bCs/>
          <w:sz w:val="24"/>
          <w:szCs w:val="24"/>
        </w:rPr>
      </w:pPr>
    </w:p>
    <w:p w14:paraId="3115E788" w14:textId="77777777" w:rsidR="00DB5754" w:rsidRDefault="00DB5754" w:rsidP="00DB5754">
      <w:pPr>
        <w:spacing w:line="360" w:lineRule="auto"/>
        <w:ind w:right="880"/>
        <w:jc w:val="both"/>
        <w:rPr>
          <w:bCs/>
          <w:sz w:val="24"/>
          <w:szCs w:val="24"/>
        </w:rPr>
      </w:pPr>
    </w:p>
    <w:p w14:paraId="30600FC5" w14:textId="77777777" w:rsidR="00DB5754" w:rsidRDefault="00DB5754" w:rsidP="00DB5754">
      <w:pPr>
        <w:spacing w:line="360" w:lineRule="auto"/>
        <w:ind w:right="880"/>
        <w:jc w:val="both"/>
        <w:rPr>
          <w:bCs/>
          <w:sz w:val="24"/>
          <w:szCs w:val="24"/>
        </w:rPr>
      </w:pPr>
    </w:p>
    <w:p w14:paraId="7049B75B" w14:textId="77777777" w:rsidR="00DB5754" w:rsidRDefault="00DB5754" w:rsidP="00DB5754">
      <w:pPr>
        <w:spacing w:line="360" w:lineRule="auto"/>
        <w:ind w:right="880"/>
        <w:jc w:val="both"/>
        <w:rPr>
          <w:bCs/>
          <w:sz w:val="24"/>
          <w:szCs w:val="24"/>
        </w:rPr>
      </w:pPr>
    </w:p>
    <w:p w14:paraId="570C0023" w14:textId="77777777" w:rsidR="00DB5754" w:rsidRDefault="00DB5754" w:rsidP="00DB5754">
      <w:pPr>
        <w:spacing w:line="360" w:lineRule="auto"/>
        <w:ind w:right="880"/>
        <w:jc w:val="both"/>
        <w:rPr>
          <w:bCs/>
          <w:sz w:val="24"/>
          <w:szCs w:val="24"/>
        </w:rPr>
      </w:pPr>
    </w:p>
    <w:p w14:paraId="026E3614" w14:textId="77777777" w:rsidR="00DB5754" w:rsidRDefault="00DB5754" w:rsidP="00DB5754">
      <w:pPr>
        <w:spacing w:line="360" w:lineRule="auto"/>
        <w:ind w:right="880"/>
        <w:jc w:val="both"/>
        <w:rPr>
          <w:bCs/>
          <w:sz w:val="24"/>
          <w:szCs w:val="24"/>
        </w:rPr>
      </w:pPr>
    </w:p>
    <w:p w14:paraId="591D5E4D" w14:textId="77777777" w:rsidR="00DB5754" w:rsidRDefault="00DB5754" w:rsidP="00DB5754">
      <w:pPr>
        <w:spacing w:line="360" w:lineRule="auto"/>
        <w:ind w:right="880"/>
        <w:jc w:val="both"/>
        <w:rPr>
          <w:bCs/>
          <w:sz w:val="24"/>
          <w:szCs w:val="24"/>
        </w:rPr>
      </w:pPr>
    </w:p>
    <w:p w14:paraId="56B7A34A" w14:textId="77777777" w:rsidR="00DB5754" w:rsidRDefault="00DB5754" w:rsidP="00DB5754">
      <w:pPr>
        <w:spacing w:line="360" w:lineRule="auto"/>
        <w:ind w:right="880"/>
        <w:jc w:val="both"/>
        <w:rPr>
          <w:bCs/>
          <w:sz w:val="24"/>
          <w:szCs w:val="24"/>
        </w:rPr>
      </w:pPr>
    </w:p>
    <w:p w14:paraId="5E002D44" w14:textId="77777777" w:rsidR="00DB5754" w:rsidRDefault="00DB5754" w:rsidP="00DB5754">
      <w:pPr>
        <w:spacing w:line="360" w:lineRule="auto"/>
        <w:ind w:right="880"/>
        <w:jc w:val="both"/>
        <w:rPr>
          <w:bCs/>
          <w:sz w:val="24"/>
          <w:szCs w:val="24"/>
        </w:rPr>
      </w:pPr>
    </w:p>
    <w:p w14:paraId="47D56C4F" w14:textId="77777777" w:rsidR="00DB5754" w:rsidRDefault="00DB5754" w:rsidP="00DB5754">
      <w:pPr>
        <w:spacing w:line="360" w:lineRule="auto"/>
        <w:ind w:right="880"/>
        <w:jc w:val="both"/>
        <w:rPr>
          <w:bCs/>
          <w:sz w:val="24"/>
          <w:szCs w:val="24"/>
        </w:rPr>
      </w:pPr>
    </w:p>
    <w:p w14:paraId="61A8EE09" w14:textId="77777777" w:rsidR="00403E5C" w:rsidRDefault="00403E5C" w:rsidP="00DB5754">
      <w:pPr>
        <w:spacing w:line="360" w:lineRule="auto"/>
        <w:ind w:right="880"/>
        <w:jc w:val="both"/>
        <w:rPr>
          <w:bCs/>
          <w:sz w:val="24"/>
          <w:szCs w:val="24"/>
        </w:rPr>
      </w:pPr>
    </w:p>
    <w:p w14:paraId="28C0B938" w14:textId="77777777" w:rsidR="00403E5C" w:rsidRDefault="00403E5C" w:rsidP="00DB5754">
      <w:pPr>
        <w:spacing w:line="360" w:lineRule="auto"/>
        <w:ind w:right="880"/>
        <w:jc w:val="both"/>
        <w:rPr>
          <w:bCs/>
          <w:sz w:val="24"/>
          <w:szCs w:val="24"/>
        </w:rPr>
      </w:pPr>
    </w:p>
    <w:p w14:paraId="048E6D0B" w14:textId="77777777" w:rsidR="00DB5754" w:rsidRDefault="00DB5754" w:rsidP="00DB5754">
      <w:pPr>
        <w:spacing w:line="360" w:lineRule="auto"/>
        <w:ind w:right="880"/>
        <w:jc w:val="both"/>
        <w:rPr>
          <w:bCs/>
          <w:sz w:val="24"/>
          <w:szCs w:val="24"/>
        </w:rPr>
      </w:pPr>
    </w:p>
    <w:p w14:paraId="66F9EE59" w14:textId="77777777" w:rsidR="00BE1BD6" w:rsidRDefault="00BE1BD6">
      <w:pPr>
        <w:widowControl/>
        <w:autoSpaceDE/>
        <w:autoSpaceDN/>
        <w:spacing w:after="160" w:line="259" w:lineRule="auto"/>
        <w:rPr>
          <w:b/>
          <w:bCs/>
          <w:sz w:val="32"/>
          <w:szCs w:val="28"/>
        </w:rPr>
      </w:pPr>
      <w:r>
        <w:rPr>
          <w:sz w:val="32"/>
          <w:szCs w:val="28"/>
        </w:rPr>
        <w:br w:type="page"/>
      </w:r>
    </w:p>
    <w:p w14:paraId="1D39C4BF" w14:textId="77777777" w:rsidR="00113344" w:rsidRPr="007367D8" w:rsidRDefault="00113344" w:rsidP="0011334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DB5754">
        <w:rPr>
          <w:sz w:val="32"/>
          <w:szCs w:val="28"/>
        </w:rPr>
        <w:t>8</w:t>
      </w:r>
      <w:r w:rsidRPr="007367D8">
        <w:rPr>
          <w:sz w:val="32"/>
          <w:szCs w:val="28"/>
        </w:rPr>
        <w:t xml:space="preserve">                                                                                                        </w:t>
      </w:r>
      <w:r w:rsidR="00DB5754" w:rsidRPr="00DB5754">
        <w:rPr>
          <w:rFonts w:ascii="Cambria" w:hAnsi="Cambria"/>
          <w:sz w:val="28"/>
          <w:szCs w:val="24"/>
        </w:rPr>
        <w:t>Polymerase Chain Reaction (PCR)</w:t>
      </w:r>
    </w:p>
    <w:p w14:paraId="4C3D82E4" w14:textId="77777777" w:rsidR="00113344" w:rsidRDefault="00113344" w:rsidP="005538C7">
      <w:pPr>
        <w:spacing w:line="360" w:lineRule="auto"/>
        <w:ind w:right="880"/>
        <w:jc w:val="both"/>
        <w:rPr>
          <w:bCs/>
          <w:sz w:val="24"/>
          <w:szCs w:val="24"/>
        </w:rPr>
      </w:pPr>
    </w:p>
    <w:p w14:paraId="6ED344CF" w14:textId="77777777" w:rsidR="00DB5754" w:rsidRPr="00113344" w:rsidRDefault="00DB5754" w:rsidP="00DB5754">
      <w:pPr>
        <w:tabs>
          <w:tab w:val="left" w:pos="9540"/>
        </w:tabs>
        <w:spacing w:line="360" w:lineRule="auto"/>
        <w:ind w:right="40"/>
        <w:jc w:val="both"/>
        <w:rPr>
          <w:bCs/>
          <w:sz w:val="24"/>
          <w:szCs w:val="24"/>
        </w:rPr>
      </w:pPr>
      <w:r w:rsidRPr="00113344">
        <w:rPr>
          <w:bCs/>
          <w:sz w:val="24"/>
          <w:szCs w:val="24"/>
        </w:rPr>
        <w:t>The polymerase chain reaction (PCR) is the cardinal laboratory technology of molecular</w:t>
      </w:r>
      <w:r>
        <w:rPr>
          <w:bCs/>
          <w:sz w:val="24"/>
          <w:szCs w:val="24"/>
        </w:rPr>
        <w:t xml:space="preserve"> </w:t>
      </w:r>
      <w:r w:rsidRPr="00113344">
        <w:rPr>
          <w:bCs/>
          <w:sz w:val="24"/>
          <w:szCs w:val="24"/>
        </w:rPr>
        <w:t>biology. Arguably one of the most powerful laboratory techniques ever discovered, PCR</w:t>
      </w:r>
      <w:r>
        <w:rPr>
          <w:bCs/>
          <w:sz w:val="24"/>
          <w:szCs w:val="24"/>
        </w:rPr>
        <w:t xml:space="preserve"> </w:t>
      </w:r>
      <w:r w:rsidRPr="00113344">
        <w:rPr>
          <w:bCs/>
          <w:sz w:val="24"/>
          <w:szCs w:val="24"/>
        </w:rPr>
        <w:t>combines the unique attributes of being very sensitive and specific with a great degree</w:t>
      </w:r>
      <w:r>
        <w:rPr>
          <w:bCs/>
          <w:sz w:val="24"/>
          <w:szCs w:val="24"/>
        </w:rPr>
        <w:t xml:space="preserve"> </w:t>
      </w:r>
      <w:r w:rsidRPr="00113344">
        <w:rPr>
          <w:bCs/>
          <w:sz w:val="24"/>
          <w:szCs w:val="24"/>
        </w:rPr>
        <w:t xml:space="preserve">of flexibility. With </w:t>
      </w:r>
      <w:proofErr w:type="gramStart"/>
      <w:r w:rsidRPr="00113344">
        <w:rPr>
          <w:bCs/>
          <w:sz w:val="24"/>
          <w:szCs w:val="24"/>
        </w:rPr>
        <w:t>the PCR</w:t>
      </w:r>
      <w:proofErr w:type="gramEnd"/>
      <w:r w:rsidRPr="00113344">
        <w:rPr>
          <w:bCs/>
          <w:sz w:val="24"/>
          <w:szCs w:val="24"/>
        </w:rPr>
        <w:t xml:space="preserve"> it is possible to specifically address a particular DNA sequence</w:t>
      </w:r>
      <w:r>
        <w:rPr>
          <w:bCs/>
          <w:sz w:val="24"/>
          <w:szCs w:val="24"/>
        </w:rPr>
        <w:t xml:space="preserve"> </w:t>
      </w:r>
      <w:r w:rsidRPr="00113344">
        <w:rPr>
          <w:bCs/>
          <w:sz w:val="24"/>
          <w:szCs w:val="24"/>
        </w:rPr>
        <w:t>and to amplify this sequence to extremely high copy numbers. Since its initial</w:t>
      </w:r>
      <w:r>
        <w:rPr>
          <w:bCs/>
          <w:sz w:val="24"/>
          <w:szCs w:val="24"/>
        </w:rPr>
        <w:t xml:space="preserve"> </w:t>
      </w:r>
      <w:r w:rsidRPr="00113344">
        <w:rPr>
          <w:bCs/>
          <w:sz w:val="24"/>
          <w:szCs w:val="24"/>
        </w:rPr>
        <w:t>development in the early 1980’s, dozens of variations in the basic theme of PCR have</w:t>
      </w:r>
      <w:r>
        <w:rPr>
          <w:bCs/>
          <w:sz w:val="24"/>
          <w:szCs w:val="24"/>
        </w:rPr>
        <w:t xml:space="preserve"> </w:t>
      </w:r>
      <w:r w:rsidRPr="00113344">
        <w:rPr>
          <w:bCs/>
          <w:sz w:val="24"/>
          <w:szCs w:val="24"/>
        </w:rPr>
        <w:t>successfully been carried out. In fact, the very flexibility and application-specific</w:t>
      </w:r>
    </w:p>
    <w:p w14:paraId="3A03AD30" w14:textId="77777777" w:rsidR="00DB5754" w:rsidRDefault="00DB5754" w:rsidP="00DB5754">
      <w:pPr>
        <w:tabs>
          <w:tab w:val="left" w:pos="9540"/>
        </w:tabs>
        <w:spacing w:line="360" w:lineRule="auto"/>
        <w:ind w:right="40"/>
        <w:jc w:val="both"/>
        <w:rPr>
          <w:bCs/>
          <w:sz w:val="24"/>
          <w:szCs w:val="24"/>
        </w:rPr>
      </w:pPr>
      <w:r w:rsidRPr="00113344">
        <w:rPr>
          <w:bCs/>
          <w:sz w:val="24"/>
          <w:szCs w:val="24"/>
        </w:rPr>
        <w:t xml:space="preserve">variation of PCR </w:t>
      </w:r>
      <w:proofErr w:type="gramStart"/>
      <w:r w:rsidRPr="00113344">
        <w:rPr>
          <w:bCs/>
          <w:sz w:val="24"/>
          <w:szCs w:val="24"/>
        </w:rPr>
        <w:t>make</w:t>
      </w:r>
      <w:proofErr w:type="gramEnd"/>
      <w:r w:rsidRPr="00113344">
        <w:rPr>
          <w:bCs/>
          <w:sz w:val="24"/>
          <w:szCs w:val="24"/>
        </w:rPr>
        <w:t xml:space="preserve"> it seem like there are as many ways to do a PCR reaction as there</w:t>
      </w:r>
      <w:r>
        <w:rPr>
          <w:bCs/>
          <w:sz w:val="24"/>
          <w:szCs w:val="24"/>
        </w:rPr>
        <w:t xml:space="preserve"> </w:t>
      </w:r>
      <w:r w:rsidRPr="00113344">
        <w:rPr>
          <w:bCs/>
          <w:sz w:val="24"/>
          <w:szCs w:val="24"/>
        </w:rPr>
        <w:t>are researchers doing them. Here, a basic, straight-forward PCR protocol is presented.</w:t>
      </w:r>
      <w:r>
        <w:rPr>
          <w:bCs/>
          <w:sz w:val="24"/>
          <w:szCs w:val="24"/>
        </w:rPr>
        <w:t xml:space="preserve"> </w:t>
      </w:r>
      <w:r w:rsidRPr="00113344">
        <w:rPr>
          <w:bCs/>
          <w:sz w:val="24"/>
          <w:szCs w:val="24"/>
        </w:rPr>
        <w:t>Where appropriate, some of the choices for modifying this standard reaction that are</w:t>
      </w:r>
      <w:r>
        <w:rPr>
          <w:bCs/>
          <w:sz w:val="24"/>
          <w:szCs w:val="24"/>
        </w:rPr>
        <w:t xml:space="preserve"> </w:t>
      </w:r>
      <w:r w:rsidRPr="00113344">
        <w:rPr>
          <w:bCs/>
          <w:sz w:val="24"/>
          <w:szCs w:val="24"/>
        </w:rPr>
        <w:t>routinely available to researchers are discussed.</w:t>
      </w:r>
    </w:p>
    <w:p w14:paraId="3A17EB2C" w14:textId="77777777" w:rsidR="00DB5754" w:rsidRPr="00D6072F" w:rsidRDefault="00DB5754" w:rsidP="00DB5754">
      <w:pPr>
        <w:tabs>
          <w:tab w:val="left" w:pos="9540"/>
        </w:tabs>
        <w:spacing w:line="360" w:lineRule="auto"/>
        <w:ind w:right="40"/>
        <w:jc w:val="both"/>
        <w:rPr>
          <w:b/>
          <w:bCs/>
          <w:sz w:val="24"/>
          <w:szCs w:val="24"/>
        </w:rPr>
      </w:pPr>
      <w:r w:rsidRPr="00D6072F">
        <w:rPr>
          <w:b/>
          <w:bCs/>
          <w:sz w:val="24"/>
          <w:szCs w:val="24"/>
        </w:rPr>
        <w:t>Materials and Reagents</w:t>
      </w:r>
    </w:p>
    <w:p w14:paraId="42A5BD91"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 xml:space="preserve">Tris-HCl </w:t>
      </w:r>
    </w:p>
    <w:p w14:paraId="6B66418F"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 xml:space="preserve">MgCl2 </w:t>
      </w:r>
    </w:p>
    <w:p w14:paraId="4CEDFBA4"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 xml:space="preserve">Taq DNA polymerase </w:t>
      </w:r>
    </w:p>
    <w:p w14:paraId="60DBA39C"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 xml:space="preserve">dNTPs </w:t>
      </w:r>
    </w:p>
    <w:p w14:paraId="65207A20"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 xml:space="preserve">Template DNA (genomic, plasmid, </w:t>
      </w:r>
      <w:proofErr w:type="spellStart"/>
      <w:r w:rsidRPr="00D6072F">
        <w:rPr>
          <w:bCs/>
          <w:sz w:val="24"/>
          <w:szCs w:val="24"/>
        </w:rPr>
        <w:t>cosmid</w:t>
      </w:r>
      <w:proofErr w:type="spellEnd"/>
      <w:r w:rsidRPr="00D6072F">
        <w:rPr>
          <w:bCs/>
          <w:sz w:val="24"/>
          <w:szCs w:val="24"/>
        </w:rPr>
        <w:t>, bacterial/yeast colony, etc.)</w:t>
      </w:r>
    </w:p>
    <w:p w14:paraId="29FA1164" w14:textId="77777777" w:rsidR="00DB5754"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sidRPr="00D6072F">
        <w:rPr>
          <w:bCs/>
          <w:sz w:val="24"/>
          <w:szCs w:val="24"/>
        </w:rPr>
        <w:t>Primers</w:t>
      </w:r>
    </w:p>
    <w:p w14:paraId="7979F527" w14:textId="77777777" w:rsidR="00DB5754" w:rsidRPr="00D6072F" w:rsidRDefault="00DB5754" w:rsidP="00940607">
      <w:pPr>
        <w:pStyle w:val="ListParagraph"/>
        <w:numPr>
          <w:ilvl w:val="0"/>
          <w:numId w:val="28"/>
        </w:numPr>
        <w:tabs>
          <w:tab w:val="clear" w:pos="720"/>
          <w:tab w:val="num" w:pos="-720"/>
          <w:tab w:val="left" w:pos="9540"/>
        </w:tabs>
        <w:spacing w:line="360" w:lineRule="auto"/>
        <w:ind w:left="360" w:right="40"/>
        <w:jc w:val="both"/>
        <w:rPr>
          <w:bCs/>
          <w:sz w:val="24"/>
          <w:szCs w:val="24"/>
        </w:rPr>
      </w:pPr>
      <w:r>
        <w:rPr>
          <w:bCs/>
          <w:sz w:val="24"/>
          <w:szCs w:val="24"/>
        </w:rPr>
        <w:t xml:space="preserve">Water </w:t>
      </w:r>
    </w:p>
    <w:p w14:paraId="56BED27A" w14:textId="77777777" w:rsidR="00DB5754" w:rsidRPr="00D6072F" w:rsidRDefault="00DB5754" w:rsidP="00DB5754">
      <w:pPr>
        <w:spacing w:line="360" w:lineRule="auto"/>
        <w:ind w:right="880"/>
        <w:jc w:val="both"/>
        <w:rPr>
          <w:b/>
          <w:bCs/>
          <w:sz w:val="24"/>
          <w:szCs w:val="24"/>
        </w:rPr>
      </w:pPr>
      <w:r w:rsidRPr="00D6072F">
        <w:rPr>
          <w:b/>
          <w:bCs/>
          <w:sz w:val="24"/>
          <w:szCs w:val="24"/>
        </w:rPr>
        <w:t>Equipment</w:t>
      </w:r>
    </w:p>
    <w:p w14:paraId="719D6F27" w14:textId="77777777" w:rsidR="00DB5754" w:rsidRDefault="00DB5754" w:rsidP="00DB5754">
      <w:pPr>
        <w:spacing w:line="360" w:lineRule="auto"/>
        <w:ind w:right="880"/>
        <w:jc w:val="both"/>
        <w:rPr>
          <w:bCs/>
          <w:sz w:val="24"/>
          <w:szCs w:val="24"/>
        </w:rPr>
      </w:pPr>
      <w:r w:rsidRPr="00D6072F">
        <w:rPr>
          <w:bCs/>
          <w:sz w:val="24"/>
          <w:szCs w:val="24"/>
        </w:rPr>
        <w:t>Thermal cycler (MJ Research)</w:t>
      </w:r>
    </w:p>
    <w:p w14:paraId="3FBE2D65" w14:textId="77777777" w:rsidR="00DB5754" w:rsidRPr="00D6072F" w:rsidRDefault="00DB5754" w:rsidP="00DB5754">
      <w:pPr>
        <w:spacing w:line="360" w:lineRule="auto"/>
        <w:ind w:right="880"/>
        <w:jc w:val="both"/>
        <w:rPr>
          <w:b/>
          <w:bCs/>
          <w:sz w:val="24"/>
          <w:szCs w:val="24"/>
        </w:rPr>
      </w:pPr>
      <w:r w:rsidRPr="00D6072F">
        <w:rPr>
          <w:b/>
          <w:bCs/>
          <w:sz w:val="24"/>
          <w:szCs w:val="24"/>
        </w:rPr>
        <w:t>Primers</w:t>
      </w:r>
    </w:p>
    <w:p w14:paraId="7DE049D7" w14:textId="77777777" w:rsidR="00DB5754" w:rsidRDefault="00DB5754" w:rsidP="00DB5754">
      <w:pPr>
        <w:spacing w:line="360" w:lineRule="auto"/>
        <w:ind w:right="880"/>
        <w:jc w:val="both"/>
        <w:rPr>
          <w:bCs/>
          <w:sz w:val="24"/>
          <w:szCs w:val="24"/>
        </w:rPr>
      </w:pPr>
      <w:r w:rsidRPr="00D6072F">
        <w:rPr>
          <w:bCs/>
          <w:sz w:val="24"/>
          <w:szCs w:val="24"/>
        </w:rPr>
        <w:t xml:space="preserve">Designing appropriate primers is essential to the successful outcome of a PCR experiment. When designing a set of primers to a specific region of DNA desired for amplification, one primer should anneal to the plus strand, which by convention is oriented in the 5' → 3' direction (also known as the sense or </w:t>
      </w:r>
      <w:proofErr w:type="spellStart"/>
      <w:r w:rsidRPr="00D6072F">
        <w:rPr>
          <w:bCs/>
          <w:sz w:val="24"/>
          <w:szCs w:val="24"/>
        </w:rPr>
        <w:t>nontemplate</w:t>
      </w:r>
      <w:proofErr w:type="spellEnd"/>
      <w:r w:rsidRPr="00D6072F">
        <w:rPr>
          <w:bCs/>
          <w:sz w:val="24"/>
          <w:szCs w:val="24"/>
        </w:rPr>
        <w:t xml:space="preserve"> strand) and the other primer should complement the minus strand, which is oriented in the 3' → 5' direction (antisense or template strand). </w:t>
      </w:r>
    </w:p>
    <w:p w14:paraId="207DA841" w14:textId="77777777" w:rsidR="00DB5754" w:rsidRDefault="00DB5754" w:rsidP="00DB5754">
      <w:pPr>
        <w:spacing w:line="360" w:lineRule="auto"/>
        <w:ind w:right="880"/>
        <w:jc w:val="both"/>
        <w:rPr>
          <w:bCs/>
          <w:sz w:val="24"/>
          <w:szCs w:val="24"/>
        </w:rPr>
      </w:pPr>
      <w:r w:rsidRPr="00D6072F">
        <w:rPr>
          <w:bCs/>
          <w:sz w:val="24"/>
          <w:szCs w:val="24"/>
        </w:rPr>
        <w:t xml:space="preserve">There are a few common problems that arise when designing primers: </w:t>
      </w:r>
    </w:p>
    <w:p w14:paraId="0FAC95DD" w14:textId="77777777" w:rsidR="00DB5754" w:rsidRDefault="00DB5754" w:rsidP="00DB5754">
      <w:pPr>
        <w:spacing w:line="360" w:lineRule="auto"/>
        <w:ind w:right="880"/>
        <w:jc w:val="both"/>
        <w:rPr>
          <w:bCs/>
          <w:sz w:val="24"/>
          <w:szCs w:val="24"/>
        </w:rPr>
      </w:pPr>
      <w:r w:rsidRPr="00D6072F">
        <w:rPr>
          <w:bCs/>
          <w:sz w:val="24"/>
          <w:szCs w:val="24"/>
        </w:rPr>
        <w:t xml:space="preserve">1) </w:t>
      </w:r>
      <w:r w:rsidR="00403E5C" w:rsidRPr="00D6072F">
        <w:rPr>
          <w:bCs/>
          <w:sz w:val="24"/>
          <w:szCs w:val="24"/>
        </w:rPr>
        <w:t>Self-annealing</w:t>
      </w:r>
      <w:r w:rsidRPr="00D6072F">
        <w:rPr>
          <w:bCs/>
          <w:sz w:val="24"/>
          <w:szCs w:val="24"/>
        </w:rPr>
        <w:t xml:space="preserve"> of primers resulting in formation of secondary structures such as hairpin </w:t>
      </w:r>
      <w:r w:rsidRPr="00D6072F">
        <w:rPr>
          <w:bCs/>
          <w:sz w:val="24"/>
          <w:szCs w:val="24"/>
        </w:rPr>
        <w:lastRenderedPageBreak/>
        <w:t xml:space="preserve">loops </w:t>
      </w:r>
    </w:p>
    <w:p w14:paraId="6AFE075D" w14:textId="77777777" w:rsidR="00DB5754" w:rsidRDefault="00DB5754" w:rsidP="00DB5754">
      <w:pPr>
        <w:spacing w:line="360" w:lineRule="auto"/>
        <w:ind w:right="880"/>
        <w:jc w:val="both"/>
        <w:rPr>
          <w:bCs/>
          <w:sz w:val="24"/>
          <w:szCs w:val="24"/>
        </w:rPr>
      </w:pPr>
      <w:r w:rsidRPr="00D6072F">
        <w:rPr>
          <w:bCs/>
          <w:sz w:val="24"/>
          <w:szCs w:val="24"/>
        </w:rPr>
        <w:t xml:space="preserve">2) Primer annealing to each other, rather than the DNA template, creating primer dimers </w:t>
      </w:r>
    </w:p>
    <w:p w14:paraId="2E6D70F3" w14:textId="77777777" w:rsidR="00DB5754" w:rsidRPr="00D6072F" w:rsidRDefault="00DB5754" w:rsidP="00DB5754">
      <w:pPr>
        <w:spacing w:line="360" w:lineRule="auto"/>
        <w:ind w:right="880"/>
        <w:jc w:val="both"/>
        <w:rPr>
          <w:bCs/>
          <w:sz w:val="24"/>
          <w:szCs w:val="24"/>
        </w:rPr>
      </w:pPr>
      <w:r w:rsidRPr="00D6072F">
        <w:rPr>
          <w:bCs/>
          <w:sz w:val="24"/>
          <w:szCs w:val="24"/>
        </w:rPr>
        <w:t xml:space="preserve">3) Drastically different melting temperatures (Tm) for each primer, making it difficult to select an annealing temperature that will allow both primers to efficiently bind to their target sequence during </w:t>
      </w:r>
      <w:proofErr w:type="spellStart"/>
      <w:r w:rsidRPr="00D6072F">
        <w:rPr>
          <w:bCs/>
          <w:sz w:val="24"/>
          <w:szCs w:val="24"/>
        </w:rPr>
        <w:t>themal</w:t>
      </w:r>
      <w:proofErr w:type="spellEnd"/>
      <w:r w:rsidRPr="00D6072F">
        <w:rPr>
          <w:bCs/>
          <w:sz w:val="24"/>
          <w:szCs w:val="24"/>
        </w:rPr>
        <w:t xml:space="preserve"> cycling </w:t>
      </w:r>
    </w:p>
    <w:p w14:paraId="3792DEFD" w14:textId="77777777" w:rsidR="00DB5754" w:rsidRPr="00D6072F" w:rsidRDefault="00DB5754" w:rsidP="00DB5754">
      <w:pPr>
        <w:spacing w:line="360" w:lineRule="auto"/>
        <w:ind w:right="880"/>
        <w:jc w:val="both"/>
        <w:rPr>
          <w:bCs/>
          <w:sz w:val="24"/>
          <w:szCs w:val="24"/>
        </w:rPr>
      </w:pPr>
      <w:r w:rsidRPr="00D6072F">
        <w:rPr>
          <w:bCs/>
          <w:sz w:val="24"/>
          <w:szCs w:val="24"/>
        </w:rPr>
        <w:t>Below is a list of characteristics that should be considered when designing primers.</w:t>
      </w:r>
    </w:p>
    <w:p w14:paraId="1881590B" w14:textId="77777777" w:rsidR="00DB5754" w:rsidRPr="00D6072F" w:rsidRDefault="00DB5754" w:rsidP="00940607">
      <w:pPr>
        <w:pStyle w:val="ListParagraph"/>
        <w:numPr>
          <w:ilvl w:val="0"/>
          <w:numId w:val="9"/>
        </w:numPr>
        <w:spacing w:line="360" w:lineRule="auto"/>
        <w:ind w:left="360" w:right="880"/>
        <w:jc w:val="both"/>
        <w:rPr>
          <w:bCs/>
          <w:sz w:val="24"/>
          <w:szCs w:val="24"/>
        </w:rPr>
      </w:pPr>
      <w:proofErr w:type="gramStart"/>
      <w:r w:rsidRPr="00D6072F">
        <w:rPr>
          <w:bCs/>
          <w:sz w:val="24"/>
          <w:szCs w:val="24"/>
        </w:rPr>
        <w:t>Primer</w:t>
      </w:r>
      <w:proofErr w:type="gramEnd"/>
      <w:r w:rsidRPr="00D6072F">
        <w:rPr>
          <w:bCs/>
          <w:sz w:val="24"/>
          <w:szCs w:val="24"/>
        </w:rPr>
        <w:t xml:space="preserve"> length should be 15-30 nucleotide residues (bases).</w:t>
      </w:r>
    </w:p>
    <w:p w14:paraId="3541B943" w14:textId="77777777" w:rsidR="00DB5754" w:rsidRPr="00D6072F" w:rsidRDefault="00DB5754" w:rsidP="00940607">
      <w:pPr>
        <w:pStyle w:val="ListParagraph"/>
        <w:numPr>
          <w:ilvl w:val="0"/>
          <w:numId w:val="9"/>
        </w:numPr>
        <w:spacing w:line="360" w:lineRule="auto"/>
        <w:ind w:left="360" w:right="880"/>
        <w:jc w:val="both"/>
        <w:rPr>
          <w:bCs/>
          <w:sz w:val="24"/>
          <w:szCs w:val="24"/>
        </w:rPr>
      </w:pPr>
      <w:r w:rsidRPr="00D6072F">
        <w:rPr>
          <w:bCs/>
          <w:sz w:val="24"/>
          <w:szCs w:val="24"/>
        </w:rPr>
        <w:t>Optimal G-C content should range between 40-60%.</w:t>
      </w:r>
    </w:p>
    <w:p w14:paraId="356D1702" w14:textId="77777777" w:rsidR="00DB5754" w:rsidRPr="00D6072F" w:rsidRDefault="00DB5754" w:rsidP="00940607">
      <w:pPr>
        <w:pStyle w:val="ListParagraph"/>
        <w:numPr>
          <w:ilvl w:val="0"/>
          <w:numId w:val="9"/>
        </w:numPr>
        <w:spacing w:line="360" w:lineRule="auto"/>
        <w:ind w:left="360" w:right="880"/>
        <w:jc w:val="both"/>
        <w:rPr>
          <w:bCs/>
          <w:sz w:val="24"/>
          <w:szCs w:val="24"/>
        </w:rPr>
      </w:pPr>
      <w:r w:rsidRPr="00D6072F">
        <w:rPr>
          <w:bCs/>
          <w:sz w:val="24"/>
          <w:szCs w:val="24"/>
        </w:rPr>
        <w:t xml:space="preserve">The 3' end of primers should contain a G or C </w:t>
      </w:r>
      <w:proofErr w:type="gramStart"/>
      <w:r w:rsidRPr="00D6072F">
        <w:rPr>
          <w:bCs/>
          <w:sz w:val="24"/>
          <w:szCs w:val="24"/>
        </w:rPr>
        <w:t>in order to</w:t>
      </w:r>
      <w:proofErr w:type="gramEnd"/>
      <w:r w:rsidRPr="00D6072F">
        <w:rPr>
          <w:bCs/>
          <w:sz w:val="24"/>
          <w:szCs w:val="24"/>
        </w:rPr>
        <w:t xml:space="preserve"> clamp the primer and prevent "breathing" of ends, increasing priming efficiency. DNA "breathing" occurs when ends do not stay annealed but fray or split apart. The three hydrogen bonds in GC pairs help prevent breathing but also increase the melting temperature of the primers.</w:t>
      </w:r>
    </w:p>
    <w:p w14:paraId="35186F22" w14:textId="77777777" w:rsidR="00DB5754" w:rsidRPr="00D6072F" w:rsidRDefault="00DB5754" w:rsidP="00940607">
      <w:pPr>
        <w:pStyle w:val="ListParagraph"/>
        <w:numPr>
          <w:ilvl w:val="0"/>
          <w:numId w:val="9"/>
        </w:numPr>
        <w:spacing w:line="360" w:lineRule="auto"/>
        <w:ind w:left="360" w:right="880"/>
        <w:jc w:val="both"/>
        <w:rPr>
          <w:bCs/>
          <w:sz w:val="24"/>
          <w:szCs w:val="24"/>
        </w:rPr>
      </w:pPr>
      <w:r w:rsidRPr="00D6072F">
        <w:rPr>
          <w:bCs/>
          <w:sz w:val="24"/>
          <w:szCs w:val="24"/>
        </w:rPr>
        <w:t xml:space="preserve">The 3' ends of a primer set, which includes a plus strand primer and a minus strand primer, should not be complementary to each other, nor can the 3' end of a single primer be complementary to other sequences in the primer. These two scenarios result in </w:t>
      </w:r>
      <w:proofErr w:type="gramStart"/>
      <w:r w:rsidRPr="00D6072F">
        <w:rPr>
          <w:bCs/>
          <w:sz w:val="24"/>
          <w:szCs w:val="24"/>
        </w:rPr>
        <w:t>formation</w:t>
      </w:r>
      <w:proofErr w:type="gramEnd"/>
      <w:r w:rsidRPr="00D6072F">
        <w:rPr>
          <w:bCs/>
          <w:sz w:val="24"/>
          <w:szCs w:val="24"/>
        </w:rPr>
        <w:t xml:space="preserve"> of primer dimers and hairpin loop structures, respectively.</w:t>
      </w:r>
    </w:p>
    <w:p w14:paraId="056C492A" w14:textId="77777777" w:rsidR="00DB5754" w:rsidRPr="00D6072F" w:rsidRDefault="00DB5754" w:rsidP="00940607">
      <w:pPr>
        <w:pStyle w:val="ListParagraph"/>
        <w:numPr>
          <w:ilvl w:val="0"/>
          <w:numId w:val="9"/>
        </w:numPr>
        <w:spacing w:line="360" w:lineRule="auto"/>
        <w:ind w:left="360" w:right="880"/>
        <w:jc w:val="both"/>
        <w:rPr>
          <w:bCs/>
          <w:sz w:val="24"/>
          <w:szCs w:val="24"/>
        </w:rPr>
      </w:pPr>
      <w:r w:rsidRPr="00D6072F">
        <w:rPr>
          <w:bCs/>
          <w:sz w:val="24"/>
          <w:szCs w:val="24"/>
        </w:rPr>
        <w:t>Optimal melting temperatures (Tm) for primers range between 52-58 °C, although the range can be expanded to 45-65 °C. The final Tm for both primers should differ by no more than 5 °C.</w:t>
      </w:r>
    </w:p>
    <w:p w14:paraId="263F939F" w14:textId="77777777" w:rsidR="00DB5754" w:rsidRPr="00D6072F" w:rsidRDefault="00DB5754" w:rsidP="00940607">
      <w:pPr>
        <w:pStyle w:val="ListParagraph"/>
        <w:numPr>
          <w:ilvl w:val="0"/>
          <w:numId w:val="9"/>
        </w:numPr>
        <w:spacing w:line="360" w:lineRule="auto"/>
        <w:ind w:left="360" w:right="880"/>
        <w:jc w:val="both"/>
        <w:rPr>
          <w:bCs/>
          <w:sz w:val="24"/>
          <w:szCs w:val="24"/>
        </w:rPr>
      </w:pPr>
      <w:r w:rsidRPr="00D6072F">
        <w:rPr>
          <w:bCs/>
          <w:sz w:val="24"/>
          <w:szCs w:val="24"/>
        </w:rPr>
        <w:t>Di-nucleotide repeats (e.g., GCGCGCGCGC or ATATATATAT) or single base runs (e.g., AAAAA or CCCCC) should be avoided as they can cause slipping along the primed segment of DNA and or hairpin loop structures to form. If unavoidable due to nature of the DNA template, then only include repeats or single base runs with a maximum of 4 bases.</w:t>
      </w:r>
    </w:p>
    <w:p w14:paraId="700EF98D" w14:textId="77777777" w:rsidR="00DB5754" w:rsidRPr="00D6072F" w:rsidRDefault="00DB5754" w:rsidP="00DB5754">
      <w:pPr>
        <w:spacing w:line="360" w:lineRule="auto"/>
        <w:ind w:left="360" w:right="880"/>
        <w:jc w:val="both"/>
        <w:rPr>
          <w:bCs/>
          <w:sz w:val="24"/>
          <w:szCs w:val="24"/>
        </w:rPr>
      </w:pPr>
      <w:r w:rsidRPr="00D6072F">
        <w:rPr>
          <w:b/>
          <w:bCs/>
          <w:sz w:val="24"/>
          <w:szCs w:val="24"/>
        </w:rPr>
        <w:t>Setting up a Reaction Mixture</w:t>
      </w:r>
    </w:p>
    <w:p w14:paraId="0988784F" w14:textId="77777777" w:rsidR="00DB5754" w:rsidRPr="00D6072F" w:rsidRDefault="00DB5754" w:rsidP="00940607">
      <w:pPr>
        <w:pStyle w:val="NormalWeb"/>
        <w:numPr>
          <w:ilvl w:val="0"/>
          <w:numId w:val="10"/>
        </w:numPr>
        <w:shd w:val="clear" w:color="auto" w:fill="FFFFFF"/>
        <w:tabs>
          <w:tab w:val="clear" w:pos="720"/>
          <w:tab w:val="num" w:pos="-180"/>
        </w:tabs>
        <w:spacing w:before="0" w:beforeAutospacing="0" w:after="0" w:afterAutospacing="0" w:line="360" w:lineRule="auto"/>
        <w:ind w:left="360"/>
        <w:jc w:val="both"/>
        <w:rPr>
          <w:color w:val="000000"/>
        </w:rPr>
      </w:pPr>
      <w:r w:rsidRPr="00D6072F">
        <w:rPr>
          <w:color w:val="000000"/>
        </w:rPr>
        <w:t>Start by making a table of reagents that will be added to the reaction mixture.</w:t>
      </w:r>
    </w:p>
    <w:p w14:paraId="537C1955" w14:textId="77777777" w:rsidR="00DB5754" w:rsidRPr="00D6072F" w:rsidRDefault="00DB5754" w:rsidP="00940607">
      <w:pPr>
        <w:pStyle w:val="NormalWeb"/>
        <w:numPr>
          <w:ilvl w:val="0"/>
          <w:numId w:val="10"/>
        </w:numPr>
        <w:shd w:val="clear" w:color="auto" w:fill="FFFFFF"/>
        <w:tabs>
          <w:tab w:val="clear" w:pos="720"/>
          <w:tab w:val="num" w:pos="-180"/>
        </w:tabs>
        <w:spacing w:before="0" w:beforeAutospacing="0" w:after="0" w:afterAutospacing="0" w:line="360" w:lineRule="auto"/>
        <w:ind w:left="360"/>
        <w:jc w:val="both"/>
        <w:rPr>
          <w:color w:val="000000"/>
        </w:rPr>
      </w:pPr>
      <w:r w:rsidRPr="00D6072F">
        <w:rPr>
          <w:color w:val="000000"/>
        </w:rPr>
        <w:t>Label PCR tube(s) with the ethanol-resistant marker.</w:t>
      </w:r>
    </w:p>
    <w:p w14:paraId="5AE4B947" w14:textId="77777777" w:rsidR="00DB5754" w:rsidRPr="00D6072F" w:rsidRDefault="00DB5754" w:rsidP="00940607">
      <w:pPr>
        <w:pStyle w:val="NormalWeb"/>
        <w:numPr>
          <w:ilvl w:val="0"/>
          <w:numId w:val="10"/>
        </w:numPr>
        <w:shd w:val="clear" w:color="auto" w:fill="FFFFFF"/>
        <w:tabs>
          <w:tab w:val="clear" w:pos="720"/>
          <w:tab w:val="num" w:pos="-180"/>
        </w:tabs>
        <w:spacing w:before="0" w:beforeAutospacing="0" w:after="0" w:afterAutospacing="0" w:line="360" w:lineRule="auto"/>
        <w:ind w:left="360"/>
        <w:jc w:val="both"/>
        <w:rPr>
          <w:color w:val="000000"/>
        </w:rPr>
      </w:pPr>
      <w:r w:rsidRPr="00D6072F">
        <w:rPr>
          <w:color w:val="000000"/>
        </w:rPr>
        <w:t xml:space="preserve">Reaction volumes will vary depending on the </w:t>
      </w:r>
      <w:proofErr w:type="gramStart"/>
      <w:r w:rsidRPr="00D6072F">
        <w:rPr>
          <w:color w:val="000000"/>
        </w:rPr>
        <w:t>concentrations</w:t>
      </w:r>
      <w:proofErr w:type="gramEnd"/>
      <w:r w:rsidRPr="00D6072F">
        <w:rPr>
          <w:color w:val="000000"/>
        </w:rPr>
        <w:t xml:space="preserve"> of the stock reagents. The final concentrations (CF) for a typical 50 </w:t>
      </w:r>
      <w:proofErr w:type="spellStart"/>
      <w:r w:rsidRPr="00D6072F">
        <w:rPr>
          <w:color w:val="000000"/>
        </w:rPr>
        <w:t>μl</w:t>
      </w:r>
      <w:proofErr w:type="spellEnd"/>
      <w:r w:rsidRPr="00D6072F">
        <w:rPr>
          <w:color w:val="000000"/>
        </w:rPr>
        <w:t xml:space="preserve"> reaction are as follows.</w:t>
      </w:r>
    </w:p>
    <w:p w14:paraId="13A4CC1C"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X buffer (usually supplied by the manufacturer of the DNA polymerase; may contain 15 mM MgCl</w:t>
      </w:r>
      <w:r w:rsidRPr="00D6072F">
        <w:rPr>
          <w:color w:val="000000"/>
          <w:vertAlign w:val="subscript"/>
        </w:rPr>
        <w:t>2</w:t>
      </w:r>
      <w:r w:rsidRPr="00D6072F">
        <w:rPr>
          <w:color w:val="000000"/>
        </w:rPr>
        <w:t xml:space="preserve">). Add 5 </w:t>
      </w:r>
      <w:proofErr w:type="spellStart"/>
      <w:r w:rsidRPr="00D6072F">
        <w:rPr>
          <w:color w:val="000000"/>
        </w:rPr>
        <w:t>μl</w:t>
      </w:r>
      <w:proofErr w:type="spellEnd"/>
      <w:r w:rsidRPr="00D6072F">
        <w:rPr>
          <w:color w:val="000000"/>
        </w:rPr>
        <w:t xml:space="preserve"> of 10X buffer per reaction.</w:t>
      </w:r>
    </w:p>
    <w:p w14:paraId="3437168E"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 xml:space="preserve">200 </w:t>
      </w:r>
      <w:proofErr w:type="spellStart"/>
      <w:r w:rsidRPr="00D6072F">
        <w:rPr>
          <w:color w:val="000000"/>
        </w:rPr>
        <w:t>μM</w:t>
      </w:r>
      <w:proofErr w:type="spellEnd"/>
      <w:r w:rsidRPr="00D6072F">
        <w:rPr>
          <w:color w:val="000000"/>
        </w:rPr>
        <w:t xml:space="preserve"> dNTPs (50 </w:t>
      </w:r>
      <w:proofErr w:type="spellStart"/>
      <w:r w:rsidRPr="00D6072F">
        <w:rPr>
          <w:color w:val="000000"/>
        </w:rPr>
        <w:t>μM</w:t>
      </w:r>
      <w:proofErr w:type="spellEnd"/>
      <w:r w:rsidRPr="00D6072F">
        <w:rPr>
          <w:color w:val="000000"/>
        </w:rPr>
        <w:t xml:space="preserve"> of each of the four nucleotides). Add 1 </w:t>
      </w:r>
      <w:proofErr w:type="spellStart"/>
      <w:r w:rsidRPr="00D6072F">
        <w:rPr>
          <w:color w:val="000000"/>
        </w:rPr>
        <w:t>μl</w:t>
      </w:r>
      <w:proofErr w:type="spellEnd"/>
      <w:r w:rsidRPr="00D6072F">
        <w:rPr>
          <w:color w:val="000000"/>
        </w:rPr>
        <w:t xml:space="preserve"> of 10 mM dNTPs per reaction (</w:t>
      </w:r>
      <w:proofErr w:type="spellStart"/>
      <w:r w:rsidRPr="00D6072F">
        <w:rPr>
          <w:color w:val="000000"/>
        </w:rPr>
        <w:t>dATP</w:t>
      </w:r>
      <w:proofErr w:type="spellEnd"/>
      <w:r w:rsidRPr="00D6072F">
        <w:rPr>
          <w:color w:val="000000"/>
        </w:rPr>
        <w:t xml:space="preserve">, </w:t>
      </w:r>
      <w:proofErr w:type="spellStart"/>
      <w:r w:rsidRPr="00D6072F">
        <w:rPr>
          <w:color w:val="000000"/>
        </w:rPr>
        <w:t>dCTP</w:t>
      </w:r>
      <w:proofErr w:type="spellEnd"/>
      <w:r w:rsidRPr="00D6072F">
        <w:rPr>
          <w:color w:val="000000"/>
        </w:rPr>
        <w:t xml:space="preserve">, dTTP and </w:t>
      </w:r>
      <w:proofErr w:type="spellStart"/>
      <w:r w:rsidRPr="00D6072F">
        <w:rPr>
          <w:color w:val="000000"/>
        </w:rPr>
        <w:t>dGTP</w:t>
      </w:r>
      <w:proofErr w:type="spellEnd"/>
      <w:r w:rsidRPr="00D6072F">
        <w:rPr>
          <w:color w:val="000000"/>
        </w:rPr>
        <w:t xml:space="preserve"> are at 2.5 mM each).</w:t>
      </w:r>
    </w:p>
    <w:p w14:paraId="40690AE5"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lastRenderedPageBreak/>
        <w:t>1.5 mM Mg</w:t>
      </w:r>
      <w:r w:rsidRPr="00D6072F">
        <w:rPr>
          <w:color w:val="000000"/>
          <w:vertAlign w:val="superscript"/>
        </w:rPr>
        <w:t>2+</w:t>
      </w:r>
      <w:r w:rsidRPr="00D6072F">
        <w:rPr>
          <w:color w:val="000000"/>
        </w:rPr>
        <w:t>. Add only if it is not present in the 10X buffer or as needed for PCR optimization. For example, to obtain the 4.0 mM Mg</w:t>
      </w:r>
      <w:r w:rsidRPr="00D6072F">
        <w:rPr>
          <w:color w:val="000000"/>
          <w:vertAlign w:val="superscript"/>
        </w:rPr>
        <w:t>2+</w:t>
      </w:r>
      <w:r w:rsidRPr="00D6072F">
        <w:rPr>
          <w:color w:val="000000"/>
        </w:rPr>
        <w:t xml:space="preserve"> required for optimal amplicon production of a conserved 566 bp DNA segment found in an uncharacterized Mycobacteriophage add 8 </w:t>
      </w:r>
      <w:proofErr w:type="spellStart"/>
      <w:r w:rsidRPr="00D6072F">
        <w:rPr>
          <w:color w:val="000000"/>
        </w:rPr>
        <w:t>μl</w:t>
      </w:r>
      <w:proofErr w:type="spellEnd"/>
      <w:r w:rsidRPr="00D6072F">
        <w:rPr>
          <w:color w:val="000000"/>
        </w:rPr>
        <w:t xml:space="preserve"> of 25 mM MgCl</w:t>
      </w:r>
      <w:r w:rsidRPr="00D6072F">
        <w:rPr>
          <w:color w:val="000000"/>
          <w:vertAlign w:val="subscript"/>
        </w:rPr>
        <w:t>2</w:t>
      </w:r>
      <w:r>
        <w:rPr>
          <w:color w:val="000000"/>
        </w:rPr>
        <w:t> to the reaction</w:t>
      </w:r>
      <w:r w:rsidRPr="00D6072F">
        <w:rPr>
          <w:color w:val="000000"/>
        </w:rPr>
        <w:t>.</w:t>
      </w:r>
    </w:p>
    <w:p w14:paraId="18D3CDB5"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 xml:space="preserve">20 to 50 </w:t>
      </w:r>
      <w:proofErr w:type="spellStart"/>
      <w:r w:rsidRPr="00D6072F">
        <w:rPr>
          <w:color w:val="000000"/>
        </w:rPr>
        <w:t>pmol</w:t>
      </w:r>
      <w:proofErr w:type="spellEnd"/>
      <w:r w:rsidRPr="00D6072F">
        <w:rPr>
          <w:color w:val="000000"/>
        </w:rPr>
        <w:t xml:space="preserve"> of each primer. Add 1 </w:t>
      </w:r>
      <w:proofErr w:type="spellStart"/>
      <w:r w:rsidRPr="00D6072F">
        <w:rPr>
          <w:color w:val="000000"/>
        </w:rPr>
        <w:t>μl</w:t>
      </w:r>
      <w:proofErr w:type="spellEnd"/>
      <w:r w:rsidRPr="00D6072F">
        <w:rPr>
          <w:color w:val="000000"/>
        </w:rPr>
        <w:t xml:space="preserve"> of each 20 </w:t>
      </w:r>
      <w:proofErr w:type="spellStart"/>
      <w:r w:rsidRPr="00D6072F">
        <w:rPr>
          <w:color w:val="000000"/>
        </w:rPr>
        <w:t>μM</w:t>
      </w:r>
      <w:proofErr w:type="spellEnd"/>
      <w:r w:rsidRPr="00D6072F">
        <w:rPr>
          <w:color w:val="000000"/>
        </w:rPr>
        <w:t xml:space="preserve"> primer.</w:t>
      </w:r>
    </w:p>
    <w:p w14:paraId="10875C6B"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Add 10</w:t>
      </w:r>
      <w:r w:rsidRPr="00D6072F">
        <w:rPr>
          <w:color w:val="000000"/>
          <w:vertAlign w:val="superscript"/>
        </w:rPr>
        <w:t>4</w:t>
      </w:r>
      <w:r w:rsidRPr="00D6072F">
        <w:rPr>
          <w:color w:val="000000"/>
        </w:rPr>
        <w:t> to 10</w:t>
      </w:r>
      <w:r w:rsidRPr="00D6072F">
        <w:rPr>
          <w:color w:val="000000"/>
          <w:vertAlign w:val="superscript"/>
        </w:rPr>
        <w:t>7</w:t>
      </w:r>
      <w:r w:rsidRPr="00D6072F">
        <w:rPr>
          <w:color w:val="000000"/>
        </w:rPr>
        <w:t xml:space="preserve"> molecules (or about 1 to 1000 ng) DNA template. Add 0.5 </w:t>
      </w:r>
      <w:proofErr w:type="spellStart"/>
      <w:r w:rsidRPr="00D6072F">
        <w:rPr>
          <w:color w:val="000000"/>
        </w:rPr>
        <w:t>μl</w:t>
      </w:r>
      <w:proofErr w:type="spellEnd"/>
      <w:r w:rsidRPr="00D6072F">
        <w:rPr>
          <w:color w:val="000000"/>
        </w:rPr>
        <w:t xml:space="preserve"> of 2ng/</w:t>
      </w:r>
      <w:proofErr w:type="spellStart"/>
      <w:r w:rsidRPr="00D6072F">
        <w:rPr>
          <w:color w:val="000000"/>
        </w:rPr>
        <w:t>μl</w:t>
      </w:r>
      <w:proofErr w:type="spellEnd"/>
      <w:r w:rsidRPr="00D6072F">
        <w:rPr>
          <w:color w:val="000000"/>
        </w:rPr>
        <w:t xml:space="preserve"> genomic Mycobacteriophage DNA.</w:t>
      </w:r>
    </w:p>
    <w:p w14:paraId="33F1292C" w14:textId="77777777" w:rsidR="00DB5754" w:rsidRPr="00D6072F"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Add 0.5 to 2.5 units of DNA</w:t>
      </w:r>
      <w:r>
        <w:rPr>
          <w:color w:val="000000"/>
        </w:rPr>
        <w:t xml:space="preserve"> polymerase per 50 </w:t>
      </w:r>
      <w:proofErr w:type="spellStart"/>
      <w:r>
        <w:rPr>
          <w:color w:val="000000"/>
        </w:rPr>
        <w:t>μl</w:t>
      </w:r>
      <w:proofErr w:type="spellEnd"/>
      <w:r>
        <w:rPr>
          <w:color w:val="000000"/>
        </w:rPr>
        <w:t xml:space="preserve"> reaction, </w:t>
      </w:r>
      <w:proofErr w:type="gramStart"/>
      <w:r w:rsidRPr="00D6072F">
        <w:rPr>
          <w:color w:val="000000"/>
        </w:rPr>
        <w:t>For</w:t>
      </w:r>
      <w:proofErr w:type="gramEnd"/>
      <w:r w:rsidRPr="00D6072F">
        <w:rPr>
          <w:color w:val="000000"/>
        </w:rPr>
        <w:t xml:space="preserve"> example, add 0.5 </w:t>
      </w:r>
      <w:proofErr w:type="spellStart"/>
      <w:r w:rsidRPr="00D6072F">
        <w:rPr>
          <w:color w:val="000000"/>
        </w:rPr>
        <w:t>μl</w:t>
      </w:r>
      <w:proofErr w:type="spellEnd"/>
      <w:r w:rsidRPr="00D6072F">
        <w:rPr>
          <w:color w:val="000000"/>
        </w:rPr>
        <w:t xml:space="preserve"> of Sigma 0.5 Units/</w:t>
      </w:r>
      <w:proofErr w:type="spellStart"/>
      <w:r w:rsidRPr="00D6072F">
        <w:rPr>
          <w:color w:val="000000"/>
        </w:rPr>
        <w:t>μl</w:t>
      </w:r>
      <w:proofErr w:type="spellEnd"/>
      <w:r w:rsidRPr="00D6072F">
        <w:rPr>
          <w:color w:val="000000"/>
        </w:rPr>
        <w:t> </w:t>
      </w:r>
      <w:r w:rsidRPr="00D6072F">
        <w:rPr>
          <w:rStyle w:val="Emphasis"/>
          <w:color w:val="000000"/>
        </w:rPr>
        <w:t>Taq</w:t>
      </w:r>
      <w:r w:rsidRPr="00D6072F">
        <w:rPr>
          <w:color w:val="000000"/>
        </w:rPr>
        <w:t> DNA polymerase.</w:t>
      </w:r>
    </w:p>
    <w:p w14:paraId="45C54E95" w14:textId="77777777" w:rsidR="00DB5754" w:rsidRDefault="00DB5754" w:rsidP="00940607">
      <w:pPr>
        <w:pStyle w:val="NormalWeb"/>
        <w:numPr>
          <w:ilvl w:val="1"/>
          <w:numId w:val="27"/>
        </w:numPr>
        <w:shd w:val="clear" w:color="auto" w:fill="FFFFFF"/>
        <w:tabs>
          <w:tab w:val="clear" w:pos="1440"/>
          <w:tab w:val="num" w:pos="360"/>
        </w:tabs>
        <w:spacing w:before="0" w:beforeAutospacing="0" w:after="0" w:afterAutospacing="0" w:line="360" w:lineRule="auto"/>
        <w:ind w:left="360"/>
        <w:jc w:val="both"/>
        <w:rPr>
          <w:color w:val="000000"/>
        </w:rPr>
      </w:pPr>
      <w:r w:rsidRPr="00D6072F">
        <w:rPr>
          <w:color w:val="000000"/>
        </w:rPr>
        <w:t xml:space="preserve">Add Q.S. sterile distilled water to obtain a 50 </w:t>
      </w:r>
      <w:proofErr w:type="spellStart"/>
      <w:r w:rsidRPr="00D6072F">
        <w:rPr>
          <w:color w:val="000000"/>
        </w:rPr>
        <w:t>μl</w:t>
      </w:r>
      <w:proofErr w:type="spellEnd"/>
      <w:r w:rsidRPr="00D6072F">
        <w:rPr>
          <w:color w:val="000000"/>
        </w:rPr>
        <w:t xml:space="preserve"> final volume per reaction as pre-determined in the table of reagents. Thus, 33 </w:t>
      </w:r>
      <w:proofErr w:type="spellStart"/>
      <w:r w:rsidRPr="00D6072F">
        <w:rPr>
          <w:color w:val="000000"/>
        </w:rPr>
        <w:t>μl</w:t>
      </w:r>
      <w:proofErr w:type="spellEnd"/>
      <w:r w:rsidRPr="00D6072F">
        <w:rPr>
          <w:color w:val="000000"/>
        </w:rPr>
        <w:t xml:space="preserve"> per reaction is required to bring the volume up to 50 </w:t>
      </w:r>
      <w:proofErr w:type="spellStart"/>
      <w:r w:rsidRPr="00D6072F">
        <w:rPr>
          <w:color w:val="000000"/>
        </w:rPr>
        <w:t>μl</w:t>
      </w:r>
      <w:proofErr w:type="spellEnd"/>
      <w:r w:rsidRPr="00D6072F">
        <w:rPr>
          <w:color w:val="000000"/>
        </w:rPr>
        <w:t>. However, it should be noted that water is added first but requires initially making a table of reagents and determining the volumes of all other reagents added to the reaction.</w:t>
      </w:r>
    </w:p>
    <w:p w14:paraId="3D647C8D" w14:textId="77777777" w:rsidR="006E2BA2" w:rsidRDefault="006E2BA2" w:rsidP="00403E5C">
      <w:pPr>
        <w:pStyle w:val="NormalWeb"/>
        <w:shd w:val="clear" w:color="auto" w:fill="FFFFFF"/>
        <w:spacing w:before="0" w:beforeAutospacing="0" w:after="0" w:afterAutospacing="0" w:line="360" w:lineRule="auto"/>
        <w:rPr>
          <w:color w:val="000000"/>
        </w:rPr>
      </w:pPr>
      <w:r w:rsidRPr="006E2BA2">
        <w:rPr>
          <w:b/>
          <w:color w:val="000000"/>
        </w:rPr>
        <w:t>Table 8.1</w:t>
      </w:r>
      <w:r>
        <w:rPr>
          <w:color w:val="000000"/>
        </w:rPr>
        <w:t>: Reagents required for PCR</w:t>
      </w:r>
    </w:p>
    <w:p w14:paraId="530AFF91" w14:textId="77777777" w:rsidR="00DB5754" w:rsidRPr="00D6072F" w:rsidRDefault="00DB5754" w:rsidP="00403E5C">
      <w:pPr>
        <w:pStyle w:val="NormalWeb"/>
        <w:shd w:val="clear" w:color="auto" w:fill="FFFFFF"/>
        <w:spacing w:before="0" w:beforeAutospacing="0" w:after="0" w:afterAutospacing="0" w:line="360" w:lineRule="auto"/>
        <w:ind w:left="720"/>
        <w:jc w:val="center"/>
        <w:rPr>
          <w:color w:val="000000"/>
        </w:rPr>
      </w:pPr>
      <w:r>
        <w:rPr>
          <w:noProof/>
          <w:color w:val="000000"/>
        </w:rPr>
        <w:drawing>
          <wp:inline distT="0" distB="0" distL="0" distR="0" wp14:anchorId="02675750" wp14:editId="518D573A">
            <wp:extent cx="5460521" cy="2475781"/>
            <wp:effectExtent l="0" t="0" r="698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0521" cy="2475781"/>
                    </a:xfrm>
                    <a:prstGeom prst="rect">
                      <a:avLst/>
                    </a:prstGeom>
                    <a:noFill/>
                    <a:ln>
                      <a:noFill/>
                    </a:ln>
                  </pic:spPr>
                </pic:pic>
              </a:graphicData>
            </a:graphic>
          </wp:inline>
        </w:drawing>
      </w:r>
    </w:p>
    <w:p w14:paraId="67FB4F6A" w14:textId="77777777" w:rsidR="00DB5754" w:rsidRDefault="00DB5754" w:rsidP="00DB5754">
      <w:pPr>
        <w:spacing w:line="360" w:lineRule="auto"/>
        <w:ind w:right="880"/>
        <w:jc w:val="both"/>
        <w:rPr>
          <w:b/>
          <w:bCs/>
          <w:sz w:val="24"/>
          <w:szCs w:val="24"/>
        </w:rPr>
      </w:pPr>
    </w:p>
    <w:p w14:paraId="2F228B5F" w14:textId="77777777" w:rsidR="00DB5754" w:rsidRDefault="00DB5754" w:rsidP="00DB5754">
      <w:pPr>
        <w:spacing w:line="360" w:lineRule="auto"/>
        <w:ind w:right="880"/>
        <w:jc w:val="both"/>
        <w:rPr>
          <w:b/>
          <w:bCs/>
          <w:sz w:val="24"/>
          <w:szCs w:val="24"/>
        </w:rPr>
      </w:pPr>
      <w:r w:rsidRPr="00D6072F">
        <w:rPr>
          <w:b/>
          <w:bCs/>
          <w:sz w:val="24"/>
          <w:szCs w:val="24"/>
        </w:rPr>
        <w:t>Setting Up Thermal Cycling Conditions</w:t>
      </w:r>
    </w:p>
    <w:p w14:paraId="5B498AA2" w14:textId="77777777" w:rsidR="00DB5754" w:rsidRPr="00F171B1" w:rsidRDefault="00DB5754" w:rsidP="00940607">
      <w:pPr>
        <w:pStyle w:val="ListParagraph"/>
        <w:numPr>
          <w:ilvl w:val="0"/>
          <w:numId w:val="12"/>
        </w:numPr>
        <w:tabs>
          <w:tab w:val="clear" w:pos="720"/>
          <w:tab w:val="num" w:pos="450"/>
        </w:tabs>
        <w:spacing w:line="360" w:lineRule="auto"/>
        <w:ind w:left="360" w:right="880"/>
        <w:jc w:val="both"/>
        <w:rPr>
          <w:bCs/>
          <w:sz w:val="24"/>
          <w:szCs w:val="24"/>
        </w:rPr>
      </w:pPr>
      <w:r w:rsidRPr="00F171B1">
        <w:rPr>
          <w:bCs/>
          <w:sz w:val="24"/>
          <w:szCs w:val="24"/>
        </w:rPr>
        <w:t>Denaturation (strand separation): The separation of the two hydrogen-bonded complementary chains of DNA into a pair of single-stranded polynucleotide molecules by a process of heating (94°C to 96°C)</w:t>
      </w:r>
    </w:p>
    <w:p w14:paraId="2F5861DD" w14:textId="77777777" w:rsidR="00DB5754" w:rsidRPr="00F171B1" w:rsidRDefault="00DB5754" w:rsidP="00940607">
      <w:pPr>
        <w:pStyle w:val="ListParagraph"/>
        <w:numPr>
          <w:ilvl w:val="0"/>
          <w:numId w:val="12"/>
        </w:numPr>
        <w:tabs>
          <w:tab w:val="clear" w:pos="720"/>
          <w:tab w:val="num" w:pos="450"/>
        </w:tabs>
        <w:spacing w:line="360" w:lineRule="auto"/>
        <w:ind w:left="360" w:right="880"/>
        <w:jc w:val="both"/>
        <w:rPr>
          <w:bCs/>
          <w:sz w:val="24"/>
          <w:szCs w:val="24"/>
        </w:rPr>
      </w:pPr>
      <w:r w:rsidRPr="00F171B1">
        <w:rPr>
          <w:bCs/>
          <w:sz w:val="24"/>
          <w:szCs w:val="24"/>
        </w:rPr>
        <w:t>Annealing (primer binding): The temperature is lowered (45-60 °C) so the primers can attach themselves to the single-stranded DNA strands.</w:t>
      </w:r>
    </w:p>
    <w:p w14:paraId="6CAF1C2C" w14:textId="77777777" w:rsidR="00DB5754" w:rsidRDefault="00DB5754" w:rsidP="00940607">
      <w:pPr>
        <w:pStyle w:val="ListParagraph"/>
        <w:numPr>
          <w:ilvl w:val="0"/>
          <w:numId w:val="12"/>
        </w:numPr>
        <w:tabs>
          <w:tab w:val="clear" w:pos="720"/>
          <w:tab w:val="num" w:pos="450"/>
        </w:tabs>
        <w:spacing w:line="360" w:lineRule="auto"/>
        <w:ind w:left="360" w:right="880"/>
        <w:jc w:val="both"/>
        <w:rPr>
          <w:bCs/>
          <w:sz w:val="24"/>
          <w:szCs w:val="24"/>
        </w:rPr>
      </w:pPr>
      <w:r w:rsidRPr="00F171B1">
        <w:rPr>
          <w:bCs/>
          <w:sz w:val="24"/>
          <w:szCs w:val="24"/>
        </w:rPr>
        <w:t>Extension (synthesis of new DNA): It starts at the annealed primer and works its way along the DNA strand (72°C).</w:t>
      </w:r>
    </w:p>
    <w:p w14:paraId="14D8A95E" w14:textId="77777777" w:rsidR="00DB5754" w:rsidRPr="00F171B1" w:rsidRDefault="00DB5754" w:rsidP="00DB5754">
      <w:pPr>
        <w:spacing w:line="360" w:lineRule="auto"/>
        <w:ind w:right="880"/>
        <w:jc w:val="both"/>
        <w:rPr>
          <w:b/>
          <w:bCs/>
          <w:sz w:val="24"/>
          <w:szCs w:val="24"/>
        </w:rPr>
      </w:pPr>
      <w:r>
        <w:rPr>
          <w:b/>
          <w:bCs/>
          <w:sz w:val="24"/>
          <w:szCs w:val="24"/>
        </w:rPr>
        <w:t xml:space="preserve">In </w:t>
      </w:r>
      <w:r w:rsidRPr="00F171B1">
        <w:rPr>
          <w:b/>
          <w:bCs/>
          <w:sz w:val="24"/>
          <w:szCs w:val="24"/>
        </w:rPr>
        <w:t>Details</w:t>
      </w:r>
    </w:p>
    <w:p w14:paraId="56E6257B" w14:textId="77777777" w:rsidR="00DB5754" w:rsidRPr="00D6072F" w:rsidRDefault="00DB5754" w:rsidP="00940607">
      <w:pPr>
        <w:pStyle w:val="ListParagraph"/>
        <w:numPr>
          <w:ilvl w:val="0"/>
          <w:numId w:val="11"/>
        </w:numPr>
        <w:tabs>
          <w:tab w:val="clear" w:pos="720"/>
          <w:tab w:val="left" w:pos="9990"/>
        </w:tabs>
        <w:spacing w:line="360" w:lineRule="auto"/>
        <w:ind w:left="360" w:right="40"/>
        <w:jc w:val="both"/>
        <w:rPr>
          <w:bCs/>
          <w:sz w:val="24"/>
          <w:szCs w:val="24"/>
        </w:rPr>
      </w:pPr>
      <w:r w:rsidRPr="00D6072F">
        <w:rPr>
          <w:bCs/>
          <w:sz w:val="24"/>
          <w:szCs w:val="24"/>
        </w:rPr>
        <w:lastRenderedPageBreak/>
        <w:t xml:space="preserve">PCR thermal cyclers rapidly heat and cool the reaction mixture, allowing for heat-induced denaturation of duplex DNA (strand separation), annealing of primers to the plus and minus strands of the DNA template, and elongation of the PCR product. Cycling times are calculated based on the size of the template and the GC content of the DNA. The general formula starts with an initial denaturation step at 94 °C to 98 °C depending on the optimal temperature for DNA polymerase activity and G-C content of the template DNA. A typical reaction will start with a </w:t>
      </w:r>
      <w:proofErr w:type="gramStart"/>
      <w:r w:rsidRPr="00D6072F">
        <w:rPr>
          <w:bCs/>
          <w:sz w:val="24"/>
          <w:szCs w:val="24"/>
        </w:rPr>
        <w:t>one minute</w:t>
      </w:r>
      <w:proofErr w:type="gramEnd"/>
      <w:r w:rsidRPr="00D6072F">
        <w:rPr>
          <w:bCs/>
          <w:sz w:val="24"/>
          <w:szCs w:val="24"/>
        </w:rPr>
        <w:t xml:space="preserve"> denaturation at 94 °C. Any longer than 3 minutes may inactivate the DNA polymerase, destroying its enzymatic activity. One method, known as hot-start PCR, drastically extends the initial denaturation time from 3 minutes up to 9 minutes. With hot-start PCR, the DNA polymerase is added after the initial exaggerated denaturation step is finished. This protocol modification avoids likely inactivation of the DNA polymerase </w:t>
      </w:r>
      <w:proofErr w:type="gramStart"/>
      <w:r w:rsidRPr="00D6072F">
        <w:rPr>
          <w:bCs/>
          <w:sz w:val="24"/>
          <w:szCs w:val="24"/>
        </w:rPr>
        <w:t>enzyme</w:t>
      </w:r>
      <w:proofErr w:type="gramEnd"/>
      <w:r w:rsidRPr="00D6072F">
        <w:rPr>
          <w:bCs/>
          <w:sz w:val="24"/>
          <w:szCs w:val="24"/>
        </w:rPr>
        <w:t>. Refer to the Troubleshooting section of this protocol for more information about hot start PCR and other alternative methods.</w:t>
      </w:r>
    </w:p>
    <w:p w14:paraId="5638D193" w14:textId="77777777" w:rsidR="00DB5754" w:rsidRPr="00D6072F" w:rsidRDefault="00DB5754" w:rsidP="00940607">
      <w:pPr>
        <w:pStyle w:val="ListParagraph"/>
        <w:numPr>
          <w:ilvl w:val="0"/>
          <w:numId w:val="11"/>
        </w:numPr>
        <w:tabs>
          <w:tab w:val="clear" w:pos="720"/>
          <w:tab w:val="left" w:pos="9990"/>
        </w:tabs>
        <w:spacing w:line="360" w:lineRule="auto"/>
        <w:ind w:left="360" w:right="40"/>
        <w:jc w:val="both"/>
        <w:rPr>
          <w:bCs/>
          <w:sz w:val="24"/>
          <w:szCs w:val="24"/>
        </w:rPr>
      </w:pPr>
      <w:r w:rsidRPr="00D6072F">
        <w:rPr>
          <w:bCs/>
          <w:sz w:val="24"/>
          <w:szCs w:val="24"/>
        </w:rPr>
        <w:t xml:space="preserve">The next step is to set the thermal cycler to initiate the first of 25 to 35 rounds of a three-step temperature cycle (Table 2). While increasing the number of cycles above 35 will result in a greater quantity of PCR products, too many rounds often </w:t>
      </w:r>
      <w:proofErr w:type="gramStart"/>
      <w:r w:rsidRPr="00D6072F">
        <w:rPr>
          <w:bCs/>
          <w:sz w:val="24"/>
          <w:szCs w:val="24"/>
        </w:rPr>
        <w:t>results</w:t>
      </w:r>
      <w:proofErr w:type="gramEnd"/>
      <w:r w:rsidRPr="00D6072F">
        <w:rPr>
          <w:bCs/>
          <w:sz w:val="24"/>
          <w:szCs w:val="24"/>
        </w:rPr>
        <w:t xml:space="preserve"> in the enrichment of undesirable secondary products. The three temperature steps in a single cycle accomplish three tasks: the first step denatures the template (and in later cycles, the amplicons as well), the second step allows optimal annealing of primers, and the third step permits the DNA polymerase to bind to the DNA template and synthesize the PCR product. The duration and temperature of each step within a cycle may be altered to optimize production of the desired amplicon. The time for the denaturation step is kept as short as possible. </w:t>
      </w:r>
      <w:proofErr w:type="gramStart"/>
      <w:r w:rsidRPr="00D6072F">
        <w:rPr>
          <w:bCs/>
          <w:sz w:val="24"/>
          <w:szCs w:val="24"/>
        </w:rPr>
        <w:t>Usually</w:t>
      </w:r>
      <w:proofErr w:type="gramEnd"/>
      <w:r w:rsidRPr="00D6072F">
        <w:rPr>
          <w:bCs/>
          <w:sz w:val="24"/>
          <w:szCs w:val="24"/>
        </w:rPr>
        <w:t xml:space="preserve"> 10 to 60 seconds is sufficient for most DNA templates. The denaturation time and temperature may vary depending on the G-C content of the template DNA, as well as the ramp rate, which is the time it takes the thermal cycler to change from one temperature to the next. The temperature for this step is usually the same as that used for the initial denaturation phase (step #1 </w:t>
      </w:r>
      <w:proofErr w:type="gramStart"/>
      <w:r w:rsidRPr="00D6072F">
        <w:rPr>
          <w:bCs/>
          <w:sz w:val="24"/>
          <w:szCs w:val="24"/>
        </w:rPr>
        <w:t>above;</w:t>
      </w:r>
      <w:proofErr w:type="gramEnd"/>
      <w:r w:rsidRPr="00D6072F">
        <w:rPr>
          <w:bCs/>
          <w:sz w:val="24"/>
          <w:szCs w:val="24"/>
        </w:rPr>
        <w:t xml:space="preserve"> e.g., 94 °C). A 30 second annealing step follows within the cycle at a temperature set about 5 °C below the apparent Tm of the primers (ideally between 52 °C to 58 °C). The cycle concludes with an elongation step. The temperature depends on the DNA polymerase selected for the experiment. For example, Taq DNA polymerase has an optimal elongation temperature of 70 °C to 80 °C and requires 1 minute to elongate the first 2 kb, then requires an extra minute for each additional 1 kb amplified. Pfu DNA Polymerase is another thermostable enzyme that has an optimal elongation temperature of 75 °C. Pfu DNA Polymerase is recommended for use in PCR and primer extension reactions that require high fidelity and </w:t>
      </w:r>
      <w:proofErr w:type="gramStart"/>
      <w:r w:rsidRPr="00D6072F">
        <w:rPr>
          <w:bCs/>
          <w:sz w:val="24"/>
          <w:szCs w:val="24"/>
        </w:rPr>
        <w:t>requires</w:t>
      </w:r>
      <w:proofErr w:type="gramEnd"/>
      <w:r w:rsidRPr="00D6072F">
        <w:rPr>
          <w:bCs/>
          <w:sz w:val="24"/>
          <w:szCs w:val="24"/>
        </w:rPr>
        <w:t xml:space="preserve"> 2 minutes for every 1 kb to be </w:t>
      </w:r>
      <w:r w:rsidRPr="00D6072F">
        <w:rPr>
          <w:bCs/>
          <w:sz w:val="24"/>
          <w:szCs w:val="24"/>
        </w:rPr>
        <w:lastRenderedPageBreak/>
        <w:t>amplified. See manufacturer recommendations for exact elongation temperatures and elongation time indicated for each specific DNA polymerase.</w:t>
      </w:r>
    </w:p>
    <w:p w14:paraId="5CCCD1D6" w14:textId="77777777" w:rsidR="00DB5754" w:rsidRPr="00D6072F" w:rsidRDefault="00DB5754" w:rsidP="00940607">
      <w:pPr>
        <w:pStyle w:val="ListParagraph"/>
        <w:numPr>
          <w:ilvl w:val="0"/>
          <w:numId w:val="11"/>
        </w:numPr>
        <w:tabs>
          <w:tab w:val="clear" w:pos="720"/>
          <w:tab w:val="left" w:pos="9990"/>
        </w:tabs>
        <w:spacing w:line="360" w:lineRule="auto"/>
        <w:ind w:left="450" w:right="40" w:hanging="450"/>
        <w:jc w:val="both"/>
        <w:rPr>
          <w:bCs/>
          <w:sz w:val="24"/>
          <w:szCs w:val="24"/>
        </w:rPr>
      </w:pPr>
      <w:r w:rsidRPr="00D6072F">
        <w:rPr>
          <w:bCs/>
          <w:sz w:val="24"/>
          <w:szCs w:val="24"/>
        </w:rPr>
        <w:t>The final phase of thermal cycling incorporates an extended elongation period of 5 minutes or longer. This last step allows synthesis of many uncompleted amplicons to finish and, in the case of Taq DNA polymerase, permits the addition of an adenine residue to the 3' ends of all PCR products. This modification is mediated by the terminal transferase activity of Taq DNA polymerase and is useful for subsequent molecular cloning procedures that require a 3'-overhang.</w:t>
      </w:r>
    </w:p>
    <w:p w14:paraId="389AEBFD" w14:textId="77777777" w:rsidR="00DB5754" w:rsidRDefault="00DB5754" w:rsidP="00940607">
      <w:pPr>
        <w:pStyle w:val="ListParagraph"/>
        <w:numPr>
          <w:ilvl w:val="0"/>
          <w:numId w:val="11"/>
        </w:numPr>
        <w:tabs>
          <w:tab w:val="clear" w:pos="720"/>
          <w:tab w:val="left" w:pos="9990"/>
        </w:tabs>
        <w:spacing w:line="360" w:lineRule="auto"/>
        <w:ind w:left="450" w:right="40" w:hanging="450"/>
        <w:jc w:val="both"/>
        <w:rPr>
          <w:bCs/>
          <w:sz w:val="24"/>
          <w:szCs w:val="24"/>
        </w:rPr>
      </w:pPr>
      <w:r w:rsidRPr="00D6072F">
        <w:rPr>
          <w:bCs/>
          <w:sz w:val="24"/>
          <w:szCs w:val="24"/>
        </w:rPr>
        <w:t xml:space="preserve">Termination of the reaction is achieved by chilling the mixture to 4 °C and/or by the addition of EDTA to a final concentration of 10 </w:t>
      </w:r>
      <w:proofErr w:type="spellStart"/>
      <w:r w:rsidRPr="00D6072F">
        <w:rPr>
          <w:bCs/>
          <w:sz w:val="24"/>
          <w:szCs w:val="24"/>
        </w:rPr>
        <w:t>mM.</w:t>
      </w:r>
      <w:proofErr w:type="spellEnd"/>
    </w:p>
    <w:p w14:paraId="2A5C1C4F" w14:textId="77777777" w:rsidR="006E2BA2" w:rsidRPr="00D6072F" w:rsidRDefault="006E2BA2" w:rsidP="00403E5C">
      <w:pPr>
        <w:pStyle w:val="ListParagraph"/>
        <w:tabs>
          <w:tab w:val="left" w:pos="9990"/>
        </w:tabs>
        <w:spacing w:line="360" w:lineRule="auto"/>
        <w:ind w:left="0" w:right="40" w:firstLine="0"/>
        <w:jc w:val="both"/>
        <w:rPr>
          <w:bCs/>
          <w:sz w:val="24"/>
          <w:szCs w:val="24"/>
        </w:rPr>
      </w:pPr>
      <w:r w:rsidRPr="006E2BA2">
        <w:rPr>
          <w:b/>
          <w:bCs/>
          <w:sz w:val="24"/>
          <w:szCs w:val="24"/>
        </w:rPr>
        <w:t>Table 8.2</w:t>
      </w:r>
      <w:r>
        <w:rPr>
          <w:bCs/>
          <w:sz w:val="24"/>
          <w:szCs w:val="24"/>
        </w:rPr>
        <w:t>: Thermocycler condition</w:t>
      </w:r>
    </w:p>
    <w:p w14:paraId="2AB6BC8C" w14:textId="77777777" w:rsidR="00DB5754" w:rsidRDefault="00DB5754" w:rsidP="00403E5C">
      <w:pPr>
        <w:spacing w:line="360" w:lineRule="auto"/>
        <w:ind w:right="880"/>
        <w:rPr>
          <w:bCs/>
          <w:sz w:val="24"/>
          <w:szCs w:val="24"/>
        </w:rPr>
      </w:pPr>
      <w:r>
        <w:rPr>
          <w:bCs/>
          <w:noProof/>
          <w:sz w:val="24"/>
          <w:szCs w:val="24"/>
        </w:rPr>
        <w:drawing>
          <wp:inline distT="0" distB="0" distL="0" distR="0" wp14:anchorId="36582AA2" wp14:editId="6F685C2B">
            <wp:extent cx="6366510" cy="16129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6510" cy="1612900"/>
                    </a:xfrm>
                    <a:prstGeom prst="rect">
                      <a:avLst/>
                    </a:prstGeom>
                    <a:noFill/>
                    <a:ln>
                      <a:noFill/>
                    </a:ln>
                  </pic:spPr>
                </pic:pic>
              </a:graphicData>
            </a:graphic>
          </wp:inline>
        </w:drawing>
      </w:r>
    </w:p>
    <w:p w14:paraId="3F6C0307" w14:textId="77777777" w:rsidR="00DB5754" w:rsidRDefault="00DB5754" w:rsidP="00DB5754">
      <w:pPr>
        <w:spacing w:line="360" w:lineRule="auto"/>
        <w:ind w:right="880"/>
        <w:jc w:val="both"/>
        <w:rPr>
          <w:bCs/>
          <w:sz w:val="24"/>
          <w:szCs w:val="24"/>
        </w:rPr>
      </w:pPr>
    </w:p>
    <w:p w14:paraId="2DBCF7EA" w14:textId="77777777" w:rsidR="00DB5754" w:rsidRDefault="00DB5754" w:rsidP="00403E5C">
      <w:pPr>
        <w:spacing w:line="360" w:lineRule="auto"/>
        <w:ind w:right="880"/>
        <w:jc w:val="center"/>
        <w:rPr>
          <w:bCs/>
          <w:sz w:val="24"/>
          <w:szCs w:val="24"/>
        </w:rPr>
      </w:pPr>
      <w:r>
        <w:rPr>
          <w:bCs/>
          <w:noProof/>
          <w:sz w:val="24"/>
          <w:szCs w:val="24"/>
        </w:rPr>
        <w:drawing>
          <wp:inline distT="0" distB="0" distL="0" distR="0" wp14:anchorId="11A4DD3A" wp14:editId="7CC7BA6E">
            <wp:extent cx="5934710" cy="244157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710" cy="2441575"/>
                    </a:xfrm>
                    <a:prstGeom prst="rect">
                      <a:avLst/>
                    </a:prstGeom>
                    <a:noFill/>
                    <a:ln>
                      <a:noFill/>
                    </a:ln>
                  </pic:spPr>
                </pic:pic>
              </a:graphicData>
            </a:graphic>
          </wp:inline>
        </w:drawing>
      </w:r>
    </w:p>
    <w:p w14:paraId="457F93B7" w14:textId="77777777" w:rsidR="00DB5754" w:rsidRDefault="006E2BA2" w:rsidP="00DB5754">
      <w:pPr>
        <w:spacing w:line="360" w:lineRule="auto"/>
        <w:ind w:right="880"/>
        <w:jc w:val="both"/>
        <w:rPr>
          <w:bCs/>
          <w:sz w:val="24"/>
          <w:szCs w:val="24"/>
        </w:rPr>
      </w:pPr>
      <w:r w:rsidRPr="006E2BA2">
        <w:rPr>
          <w:b/>
          <w:bCs/>
          <w:sz w:val="24"/>
          <w:szCs w:val="24"/>
        </w:rPr>
        <w:t>Fig 8.1</w:t>
      </w:r>
      <w:r>
        <w:rPr>
          <w:bCs/>
          <w:sz w:val="24"/>
          <w:szCs w:val="24"/>
        </w:rPr>
        <w:t xml:space="preserve">: PCR condition </w:t>
      </w:r>
    </w:p>
    <w:p w14:paraId="4A52A6CD" w14:textId="77777777" w:rsidR="00DB5754" w:rsidRDefault="00DB5754" w:rsidP="00DB5754">
      <w:pPr>
        <w:spacing w:line="360" w:lineRule="auto"/>
        <w:ind w:right="880"/>
        <w:jc w:val="center"/>
        <w:rPr>
          <w:bCs/>
          <w:sz w:val="24"/>
          <w:szCs w:val="24"/>
        </w:rPr>
      </w:pPr>
      <w:r>
        <w:rPr>
          <w:noProof/>
        </w:rPr>
        <w:lastRenderedPageBreak/>
        <w:drawing>
          <wp:inline distT="0" distB="0" distL="0" distR="0" wp14:anchorId="15480F4A" wp14:editId="087F5125">
            <wp:extent cx="4641011" cy="2001327"/>
            <wp:effectExtent l="0" t="0" r="7620" b="0"/>
            <wp:docPr id="27" name="Picture 27" descr="https://microbeonline.com/ezoimgfmt/i0.wp.com/microbeonline.com/wp-content/uploads/2016/07/Polymerase_chain_reaction.svg_.png?resize=678%2C381&amp;ssl=1&amp;ezimgfmt=rs:678x381/rsc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crobeonline.com/ezoimgfmt/i0.wp.com/microbeonline.com/wp-content/uploads/2016/07/Polymerase_chain_reaction.svg_.png?resize=678%2C381&amp;ssl=1&amp;ezimgfmt=rs:678x381/rscb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3020" cy="2002194"/>
                    </a:xfrm>
                    <a:prstGeom prst="rect">
                      <a:avLst/>
                    </a:prstGeom>
                    <a:noFill/>
                    <a:ln>
                      <a:noFill/>
                    </a:ln>
                  </pic:spPr>
                </pic:pic>
              </a:graphicData>
            </a:graphic>
          </wp:inline>
        </w:drawing>
      </w:r>
    </w:p>
    <w:p w14:paraId="5FD5DFB6" w14:textId="77777777" w:rsidR="00DB5754" w:rsidRDefault="006E2BA2" w:rsidP="00DB5754">
      <w:pPr>
        <w:spacing w:line="360" w:lineRule="auto"/>
        <w:ind w:right="880"/>
        <w:jc w:val="both"/>
        <w:rPr>
          <w:bCs/>
          <w:sz w:val="24"/>
          <w:szCs w:val="24"/>
        </w:rPr>
      </w:pPr>
      <w:r w:rsidRPr="006E2BA2">
        <w:rPr>
          <w:b/>
          <w:bCs/>
          <w:sz w:val="24"/>
          <w:szCs w:val="24"/>
        </w:rPr>
        <w:t>Fig 8.2:</w:t>
      </w:r>
      <w:r>
        <w:rPr>
          <w:bCs/>
          <w:sz w:val="24"/>
          <w:szCs w:val="24"/>
        </w:rPr>
        <w:t xml:space="preserve"> PCR reaction process</w:t>
      </w:r>
    </w:p>
    <w:p w14:paraId="2AF42FC5" w14:textId="77777777" w:rsidR="00DB5754" w:rsidRDefault="00DB5754" w:rsidP="00DB5754">
      <w:pPr>
        <w:spacing w:line="360" w:lineRule="auto"/>
        <w:ind w:right="880"/>
        <w:jc w:val="both"/>
        <w:rPr>
          <w:bCs/>
          <w:sz w:val="24"/>
          <w:szCs w:val="24"/>
        </w:rPr>
      </w:pPr>
    </w:p>
    <w:p w14:paraId="74D96C8F" w14:textId="77777777" w:rsidR="00113344" w:rsidRDefault="00113344" w:rsidP="00113344">
      <w:pPr>
        <w:jc w:val="both"/>
        <w:rPr>
          <w:rFonts w:eastAsiaTheme="minorHAnsi"/>
          <w:sz w:val="24"/>
          <w:szCs w:val="24"/>
        </w:rPr>
      </w:pPr>
    </w:p>
    <w:p w14:paraId="54269B8A" w14:textId="77777777" w:rsidR="002E3042" w:rsidRDefault="002E3042" w:rsidP="005538C7">
      <w:pPr>
        <w:spacing w:line="360" w:lineRule="auto"/>
        <w:ind w:right="880"/>
        <w:jc w:val="both"/>
        <w:rPr>
          <w:bCs/>
          <w:sz w:val="24"/>
          <w:szCs w:val="24"/>
        </w:rPr>
      </w:pPr>
    </w:p>
    <w:p w14:paraId="6829E50E" w14:textId="77777777" w:rsidR="002E3042" w:rsidRDefault="002E3042" w:rsidP="005538C7">
      <w:pPr>
        <w:spacing w:line="360" w:lineRule="auto"/>
        <w:ind w:right="880"/>
        <w:jc w:val="both"/>
        <w:rPr>
          <w:bCs/>
          <w:sz w:val="24"/>
          <w:szCs w:val="24"/>
        </w:rPr>
      </w:pPr>
    </w:p>
    <w:p w14:paraId="2A4547D1" w14:textId="77777777" w:rsidR="002E3042" w:rsidRDefault="002E3042" w:rsidP="005538C7">
      <w:pPr>
        <w:spacing w:line="360" w:lineRule="auto"/>
        <w:ind w:right="880"/>
        <w:jc w:val="both"/>
        <w:rPr>
          <w:bCs/>
          <w:sz w:val="24"/>
          <w:szCs w:val="24"/>
        </w:rPr>
      </w:pPr>
    </w:p>
    <w:p w14:paraId="3EE0EED3" w14:textId="77777777" w:rsidR="002E3042" w:rsidRDefault="002E3042" w:rsidP="005538C7">
      <w:pPr>
        <w:spacing w:line="360" w:lineRule="auto"/>
        <w:ind w:right="880"/>
        <w:jc w:val="both"/>
        <w:rPr>
          <w:bCs/>
          <w:sz w:val="24"/>
          <w:szCs w:val="24"/>
        </w:rPr>
      </w:pPr>
    </w:p>
    <w:p w14:paraId="5636DC95" w14:textId="77777777" w:rsidR="002E3042" w:rsidRDefault="002E3042" w:rsidP="005538C7">
      <w:pPr>
        <w:spacing w:line="360" w:lineRule="auto"/>
        <w:ind w:right="880"/>
        <w:jc w:val="both"/>
        <w:rPr>
          <w:bCs/>
          <w:sz w:val="24"/>
          <w:szCs w:val="24"/>
        </w:rPr>
      </w:pPr>
    </w:p>
    <w:p w14:paraId="11B9285B" w14:textId="77777777" w:rsidR="002E3042" w:rsidRDefault="002E3042" w:rsidP="005538C7">
      <w:pPr>
        <w:spacing w:line="360" w:lineRule="auto"/>
        <w:ind w:right="880"/>
        <w:jc w:val="both"/>
        <w:rPr>
          <w:bCs/>
          <w:sz w:val="24"/>
          <w:szCs w:val="24"/>
        </w:rPr>
      </w:pPr>
    </w:p>
    <w:p w14:paraId="074DF7F0" w14:textId="77777777" w:rsidR="002E3042" w:rsidRDefault="002E3042" w:rsidP="005538C7">
      <w:pPr>
        <w:spacing w:line="360" w:lineRule="auto"/>
        <w:ind w:right="880"/>
        <w:jc w:val="both"/>
        <w:rPr>
          <w:bCs/>
          <w:sz w:val="24"/>
          <w:szCs w:val="24"/>
        </w:rPr>
      </w:pPr>
    </w:p>
    <w:p w14:paraId="552D7399" w14:textId="77777777" w:rsidR="002E3042" w:rsidRDefault="002E3042" w:rsidP="005538C7">
      <w:pPr>
        <w:spacing w:line="360" w:lineRule="auto"/>
        <w:ind w:right="880"/>
        <w:jc w:val="both"/>
        <w:rPr>
          <w:bCs/>
          <w:sz w:val="24"/>
          <w:szCs w:val="24"/>
        </w:rPr>
      </w:pPr>
    </w:p>
    <w:p w14:paraId="4BB8A460" w14:textId="77777777" w:rsidR="002E3042" w:rsidRDefault="002E3042" w:rsidP="005538C7">
      <w:pPr>
        <w:spacing w:line="360" w:lineRule="auto"/>
        <w:ind w:right="880"/>
        <w:jc w:val="both"/>
        <w:rPr>
          <w:bCs/>
          <w:sz w:val="24"/>
          <w:szCs w:val="24"/>
        </w:rPr>
      </w:pPr>
    </w:p>
    <w:p w14:paraId="0586D105" w14:textId="77777777" w:rsidR="004B1F1C" w:rsidRDefault="004B1F1C" w:rsidP="005538C7">
      <w:pPr>
        <w:spacing w:line="360" w:lineRule="auto"/>
        <w:ind w:right="880"/>
        <w:jc w:val="both"/>
        <w:rPr>
          <w:bCs/>
          <w:sz w:val="24"/>
          <w:szCs w:val="24"/>
        </w:rPr>
      </w:pPr>
    </w:p>
    <w:p w14:paraId="200D4DA3" w14:textId="77777777" w:rsidR="00BE1BD6" w:rsidRDefault="00BE1BD6">
      <w:pPr>
        <w:widowControl/>
        <w:autoSpaceDE/>
        <w:autoSpaceDN/>
        <w:spacing w:after="160" w:line="259" w:lineRule="auto"/>
        <w:rPr>
          <w:b/>
          <w:bCs/>
          <w:sz w:val="32"/>
          <w:szCs w:val="28"/>
        </w:rPr>
      </w:pPr>
      <w:r>
        <w:rPr>
          <w:sz w:val="32"/>
          <w:szCs w:val="28"/>
        </w:rPr>
        <w:br w:type="page"/>
      </w:r>
    </w:p>
    <w:p w14:paraId="39682F1F" w14:textId="77777777" w:rsidR="004B1F1C" w:rsidRPr="007367D8" w:rsidRDefault="004B1F1C" w:rsidP="004B1F1C">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9</w:t>
      </w:r>
      <w:r w:rsidRPr="007367D8">
        <w:rPr>
          <w:sz w:val="32"/>
          <w:szCs w:val="28"/>
        </w:rPr>
        <w:t xml:space="preserve">                                                                                                       </w:t>
      </w:r>
      <w:r>
        <w:rPr>
          <w:sz w:val="32"/>
          <w:szCs w:val="28"/>
        </w:rPr>
        <w:t xml:space="preserve">Types of </w:t>
      </w:r>
      <w:r w:rsidRPr="00DB5754">
        <w:rPr>
          <w:rFonts w:ascii="Cambria" w:hAnsi="Cambria"/>
          <w:sz w:val="28"/>
          <w:szCs w:val="24"/>
        </w:rPr>
        <w:t>Polymerase Chain Reaction (PCR)</w:t>
      </w:r>
      <w:r>
        <w:rPr>
          <w:rFonts w:ascii="Cambria" w:hAnsi="Cambria"/>
          <w:sz w:val="28"/>
          <w:szCs w:val="24"/>
        </w:rPr>
        <w:t xml:space="preserve"> and Application</w:t>
      </w:r>
    </w:p>
    <w:p w14:paraId="6CE487FC" w14:textId="77777777" w:rsidR="004B1F1C" w:rsidRDefault="004B1F1C" w:rsidP="005538C7">
      <w:pPr>
        <w:spacing w:line="360" w:lineRule="auto"/>
        <w:ind w:right="880"/>
        <w:jc w:val="both"/>
        <w:rPr>
          <w:bCs/>
          <w:sz w:val="24"/>
          <w:szCs w:val="24"/>
        </w:rPr>
      </w:pPr>
    </w:p>
    <w:p w14:paraId="1641B294" w14:textId="77777777" w:rsidR="004B1F1C" w:rsidRPr="00486766" w:rsidRDefault="004B1F1C" w:rsidP="004B1F1C">
      <w:pPr>
        <w:spacing w:line="360" w:lineRule="auto"/>
        <w:ind w:right="880"/>
        <w:jc w:val="both"/>
        <w:rPr>
          <w:b/>
          <w:bCs/>
          <w:sz w:val="24"/>
          <w:szCs w:val="24"/>
        </w:rPr>
      </w:pPr>
      <w:r w:rsidRPr="00486766">
        <w:rPr>
          <w:b/>
          <w:bCs/>
          <w:sz w:val="24"/>
          <w:szCs w:val="24"/>
        </w:rPr>
        <w:t>Types of polymerase chain reaction-PCR</w:t>
      </w:r>
    </w:p>
    <w:p w14:paraId="716C9E1F" w14:textId="77777777" w:rsidR="004B1F1C" w:rsidRPr="00486766" w:rsidRDefault="004B1F1C" w:rsidP="004B1F1C">
      <w:pPr>
        <w:spacing w:line="360" w:lineRule="auto"/>
        <w:ind w:right="880"/>
        <w:jc w:val="both"/>
        <w:rPr>
          <w:bCs/>
          <w:sz w:val="24"/>
          <w:szCs w:val="24"/>
        </w:rPr>
      </w:pPr>
      <w:r w:rsidRPr="00486766">
        <w:rPr>
          <w:bCs/>
          <w:sz w:val="24"/>
          <w:szCs w:val="24"/>
        </w:rPr>
        <w:t xml:space="preserve">Several modifications of PCR methods have been developed to enhance the utility of this method in diagnostic settings based on their applications. Some of the common types of PCR </w:t>
      </w:r>
      <w:proofErr w:type="gramStart"/>
      <w:r w:rsidRPr="00486766">
        <w:rPr>
          <w:bCs/>
          <w:sz w:val="24"/>
          <w:szCs w:val="24"/>
        </w:rPr>
        <w:t>are;</w:t>
      </w:r>
      <w:proofErr w:type="gramEnd"/>
    </w:p>
    <w:p w14:paraId="6EFAFA9A"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Real-Time PCR (quantitative PCR or qPCR)</w:t>
      </w:r>
    </w:p>
    <w:p w14:paraId="2D6CE327"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Reverse-Transcriptase (RT-PCR)</w:t>
      </w:r>
    </w:p>
    <w:p w14:paraId="455316B9"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Gradient PCR</w:t>
      </w:r>
    </w:p>
    <w:p w14:paraId="1F9BA2F5"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Touch down PCR</w:t>
      </w:r>
    </w:p>
    <w:p w14:paraId="30C74C20"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Multiplex PCR</w:t>
      </w:r>
    </w:p>
    <w:p w14:paraId="68C02729"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Nested PCR</w:t>
      </w:r>
    </w:p>
    <w:p w14:paraId="2EAB514C"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High Fidelity PCR</w:t>
      </w:r>
    </w:p>
    <w:p w14:paraId="7D5A9EAE"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Fast PCR</w:t>
      </w:r>
    </w:p>
    <w:p w14:paraId="188683C2" w14:textId="77777777" w:rsidR="004B1F1C" w:rsidRPr="00403E5C" w:rsidRDefault="004B1F1C" w:rsidP="00940607">
      <w:pPr>
        <w:pStyle w:val="ListParagraph"/>
        <w:numPr>
          <w:ilvl w:val="0"/>
          <w:numId w:val="29"/>
        </w:numPr>
        <w:spacing w:line="360" w:lineRule="auto"/>
        <w:ind w:left="360" w:right="880"/>
        <w:jc w:val="both"/>
        <w:rPr>
          <w:bCs/>
          <w:sz w:val="24"/>
          <w:szCs w:val="24"/>
        </w:rPr>
      </w:pPr>
      <w:r w:rsidRPr="00403E5C">
        <w:rPr>
          <w:bCs/>
          <w:sz w:val="24"/>
          <w:szCs w:val="24"/>
        </w:rPr>
        <w:t>Hot Start PCR</w:t>
      </w:r>
    </w:p>
    <w:p w14:paraId="7B795768" w14:textId="77777777" w:rsidR="004B1F1C" w:rsidRPr="00A52C1B" w:rsidRDefault="004B1F1C" w:rsidP="004B1F1C">
      <w:pPr>
        <w:pStyle w:val="Heading2"/>
        <w:shd w:val="clear" w:color="auto" w:fill="FFFFFF"/>
        <w:spacing w:before="0" w:line="360" w:lineRule="auto"/>
        <w:textAlignment w:val="baseline"/>
        <w:rPr>
          <w:rFonts w:ascii="Times New Roman" w:hAnsi="Times New Roman" w:cs="Times New Roman"/>
          <w:color w:val="000000"/>
          <w:sz w:val="24"/>
          <w:szCs w:val="24"/>
        </w:rPr>
      </w:pPr>
      <w:r w:rsidRPr="00A52C1B">
        <w:rPr>
          <w:rStyle w:val="Strong"/>
          <w:rFonts w:ascii="Times New Roman" w:hAnsi="Times New Roman" w:cs="Times New Roman"/>
          <w:bCs w:val="0"/>
          <w:color w:val="000000"/>
          <w:sz w:val="24"/>
          <w:szCs w:val="24"/>
          <w:bdr w:val="none" w:sz="0" w:space="0" w:color="auto" w:frame="1"/>
        </w:rPr>
        <w:t>Applications of PCR</w:t>
      </w:r>
    </w:p>
    <w:p w14:paraId="791B17E1" w14:textId="77777777" w:rsidR="00403E5C"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A52C1B">
        <w:rPr>
          <w:color w:val="000000"/>
          <w:sz w:val="24"/>
          <w:szCs w:val="24"/>
        </w:rPr>
        <w:t>Identification and characterization of infectious agents</w:t>
      </w:r>
    </w:p>
    <w:p w14:paraId="1F70108C" w14:textId="77777777" w:rsidR="00403E5C"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403E5C">
        <w:rPr>
          <w:color w:val="000000"/>
          <w:sz w:val="24"/>
          <w:szCs w:val="24"/>
        </w:rPr>
        <w:t>Direct detection of microorganisms in patient specimens</w:t>
      </w:r>
    </w:p>
    <w:p w14:paraId="29377D70" w14:textId="77777777" w:rsidR="00403E5C"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403E5C">
        <w:rPr>
          <w:color w:val="000000"/>
          <w:sz w:val="24"/>
          <w:szCs w:val="24"/>
        </w:rPr>
        <w:t>Identification of microorganisms grown in culture</w:t>
      </w:r>
    </w:p>
    <w:p w14:paraId="50D3FC77" w14:textId="77777777" w:rsidR="00403E5C"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403E5C">
        <w:rPr>
          <w:color w:val="000000"/>
          <w:sz w:val="24"/>
          <w:szCs w:val="24"/>
        </w:rPr>
        <w:t>Detection of antimicrobial resistance</w:t>
      </w:r>
    </w:p>
    <w:p w14:paraId="6F8945B5" w14:textId="77777777" w:rsidR="004B1F1C" w:rsidRPr="00403E5C"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403E5C">
        <w:rPr>
          <w:color w:val="000000"/>
          <w:sz w:val="24"/>
          <w:szCs w:val="24"/>
        </w:rPr>
        <w:t>Investigation of strain relatedness of a pathogen of interest</w:t>
      </w:r>
    </w:p>
    <w:p w14:paraId="004420DA" w14:textId="77777777" w:rsidR="004B1F1C" w:rsidRPr="00A52C1B"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A52C1B">
        <w:rPr>
          <w:color w:val="000000"/>
          <w:sz w:val="24"/>
          <w:szCs w:val="24"/>
        </w:rPr>
        <w:t>Genetic fingerprinting (forensic application/paternity testing)</w:t>
      </w:r>
    </w:p>
    <w:p w14:paraId="50ACF47B" w14:textId="77777777" w:rsidR="004B1F1C" w:rsidRPr="00A52C1B"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A52C1B">
        <w:rPr>
          <w:color w:val="000000"/>
          <w:sz w:val="24"/>
          <w:szCs w:val="24"/>
        </w:rPr>
        <w:t xml:space="preserve">Detection of mutation </w:t>
      </w:r>
      <w:proofErr w:type="gramStart"/>
      <w:r w:rsidRPr="00A52C1B">
        <w:rPr>
          <w:color w:val="000000"/>
          <w:sz w:val="24"/>
          <w:szCs w:val="24"/>
        </w:rPr>
        <w:t>( investigation</w:t>
      </w:r>
      <w:proofErr w:type="gramEnd"/>
      <w:r w:rsidRPr="00A52C1B">
        <w:rPr>
          <w:color w:val="000000"/>
          <w:sz w:val="24"/>
          <w:szCs w:val="24"/>
        </w:rPr>
        <w:t xml:space="preserve"> of genetic diseases)</w:t>
      </w:r>
    </w:p>
    <w:p w14:paraId="162BEFC0" w14:textId="77777777" w:rsidR="004B1F1C" w:rsidRPr="00A52C1B"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A52C1B">
        <w:rPr>
          <w:color w:val="000000"/>
          <w:sz w:val="24"/>
          <w:szCs w:val="24"/>
        </w:rPr>
        <w:t>Cloning genes</w:t>
      </w:r>
    </w:p>
    <w:p w14:paraId="2E994B2E" w14:textId="77777777" w:rsidR="004B1F1C" w:rsidRPr="00A52C1B" w:rsidRDefault="004B1F1C" w:rsidP="00940607">
      <w:pPr>
        <w:widowControl/>
        <w:numPr>
          <w:ilvl w:val="0"/>
          <w:numId w:val="30"/>
        </w:numPr>
        <w:shd w:val="clear" w:color="auto" w:fill="FFFFFF"/>
        <w:autoSpaceDE/>
        <w:autoSpaceDN/>
        <w:spacing w:after="75" w:line="360" w:lineRule="auto"/>
        <w:ind w:left="360"/>
        <w:textAlignment w:val="baseline"/>
        <w:rPr>
          <w:color w:val="000000"/>
          <w:sz w:val="24"/>
          <w:szCs w:val="24"/>
        </w:rPr>
      </w:pPr>
      <w:r w:rsidRPr="00A52C1B">
        <w:rPr>
          <w:color w:val="000000"/>
          <w:sz w:val="24"/>
          <w:szCs w:val="24"/>
        </w:rPr>
        <w:t>PCR sequencing</w:t>
      </w:r>
    </w:p>
    <w:p w14:paraId="49E5E08D" w14:textId="77777777" w:rsidR="004B1F1C" w:rsidRPr="00A52C1B" w:rsidRDefault="004B1F1C" w:rsidP="004B1F1C">
      <w:pPr>
        <w:widowControl/>
        <w:shd w:val="clear" w:color="auto" w:fill="FFFFFF"/>
        <w:autoSpaceDE/>
        <w:autoSpaceDN/>
        <w:spacing w:after="75" w:line="360" w:lineRule="auto"/>
        <w:textAlignment w:val="baseline"/>
        <w:rPr>
          <w:b/>
          <w:color w:val="000000"/>
          <w:sz w:val="24"/>
          <w:szCs w:val="24"/>
        </w:rPr>
      </w:pPr>
      <w:r w:rsidRPr="00A52C1B">
        <w:rPr>
          <w:b/>
          <w:color w:val="000000"/>
          <w:sz w:val="24"/>
          <w:szCs w:val="24"/>
        </w:rPr>
        <w:t>Touch down PCR</w:t>
      </w:r>
    </w:p>
    <w:p w14:paraId="12E46DF2" w14:textId="77777777" w:rsidR="004B1F1C" w:rsidRDefault="004B1F1C" w:rsidP="004B1F1C">
      <w:pPr>
        <w:spacing w:line="360" w:lineRule="auto"/>
        <w:ind w:right="880"/>
        <w:jc w:val="both"/>
        <w:rPr>
          <w:bCs/>
          <w:sz w:val="24"/>
          <w:szCs w:val="24"/>
        </w:rPr>
      </w:pPr>
      <w:r w:rsidRPr="00A52C1B">
        <w:rPr>
          <w:bCs/>
          <w:sz w:val="24"/>
          <w:szCs w:val="24"/>
        </w:rPr>
        <w:t xml:space="preserve">Touchdown (TD) PCR offers a simple and rapid means to optimize PCRs, increasing specificity, sensitivity and yield, without the need for lengthy optimizations and/or the redesigning of primers. TD-PCR employs an initial annealing temperature above the projected melting temperature (Tm) of the primers being used, then progressively </w:t>
      </w:r>
      <w:r w:rsidRPr="00A52C1B">
        <w:rPr>
          <w:bCs/>
          <w:sz w:val="24"/>
          <w:szCs w:val="24"/>
        </w:rPr>
        <w:lastRenderedPageBreak/>
        <w:t>transitions to a lower, more permissive annealing temperature over the course of successive cycles. Any difference in Tm between correct and incorrect annealing will produce an exponential advantage of twofold per cycle. TD-PCR has found wide applicability in standard PCR protocols, including reverse transcriptase-dependent PCR, as well as in the generation of cDNA libraries and single nucleotide polymorphism screening.</w:t>
      </w:r>
      <w:r w:rsidR="00F633D0">
        <w:rPr>
          <w:bCs/>
          <w:sz w:val="24"/>
          <w:szCs w:val="24"/>
        </w:rPr>
        <w:t xml:space="preserve"> </w:t>
      </w:r>
      <w:r w:rsidRPr="00A52C1B">
        <w:rPr>
          <w:bCs/>
          <w:sz w:val="24"/>
          <w:szCs w:val="24"/>
        </w:rPr>
        <w:t xml:space="preserve">It is a method for increasing specificity of PCR reactions. Touchdown PCR uses a cycling program where the annealing temperature is gradually reduced (e.g. 1-2°C /every second cycle). The initial annealing temperature should be several degrees above the estimated Tm of the primers. The annealing </w:t>
      </w:r>
      <w:proofErr w:type="gramStart"/>
      <w:r w:rsidRPr="00A52C1B">
        <w:rPr>
          <w:bCs/>
          <w:sz w:val="24"/>
          <w:szCs w:val="24"/>
        </w:rPr>
        <w:t>temperature is then gradually decreased</w:t>
      </w:r>
      <w:proofErr w:type="gramEnd"/>
      <w:r w:rsidRPr="00A52C1B">
        <w:rPr>
          <w:bCs/>
          <w:sz w:val="24"/>
          <w:szCs w:val="24"/>
        </w:rPr>
        <w:t xml:space="preserve"> until it reaches the calculated annealing temperature of the primers or some degrees below. Amplification is then continued using this annealing temperature.</w:t>
      </w:r>
    </w:p>
    <w:p w14:paraId="605AA5E4" w14:textId="77777777" w:rsidR="004B1F1C" w:rsidRPr="00A52C1B" w:rsidRDefault="004B1F1C" w:rsidP="004B1F1C">
      <w:pPr>
        <w:spacing w:line="360" w:lineRule="auto"/>
        <w:ind w:right="880"/>
        <w:jc w:val="both"/>
        <w:rPr>
          <w:b/>
          <w:bCs/>
          <w:sz w:val="24"/>
          <w:szCs w:val="24"/>
        </w:rPr>
      </w:pPr>
      <w:r w:rsidRPr="00A52C1B">
        <w:rPr>
          <w:b/>
          <w:bCs/>
          <w:sz w:val="24"/>
          <w:szCs w:val="24"/>
        </w:rPr>
        <w:t>TD-PCR cy</w:t>
      </w:r>
      <w:r>
        <w:rPr>
          <w:b/>
          <w:bCs/>
          <w:sz w:val="24"/>
          <w:szCs w:val="24"/>
        </w:rPr>
        <w:t>cling conditions</w:t>
      </w:r>
    </w:p>
    <w:p w14:paraId="109B18E3" w14:textId="77777777" w:rsidR="004B1F1C" w:rsidRPr="00A52C1B" w:rsidRDefault="004B1F1C" w:rsidP="004B1F1C">
      <w:pPr>
        <w:spacing w:line="360" w:lineRule="auto"/>
        <w:ind w:right="880"/>
        <w:jc w:val="both"/>
        <w:rPr>
          <w:bCs/>
          <w:sz w:val="24"/>
          <w:szCs w:val="24"/>
        </w:rPr>
      </w:pPr>
      <w:r w:rsidRPr="00A52C1B">
        <w:rPr>
          <w:bCs/>
          <w:sz w:val="24"/>
          <w:szCs w:val="24"/>
        </w:rPr>
        <w:t>The suggested cycling program has two phases. The first phase of touchdown programming uses a Tm that is approximately 10°C above the calculated Tm. The temperature is reduced by 1°C every successive cycle until the calculated Tm range is reached. This is done for a total of 10-15 cycles.</w:t>
      </w:r>
    </w:p>
    <w:p w14:paraId="29167603" w14:textId="77777777" w:rsidR="004B1F1C" w:rsidRPr="00A52C1B" w:rsidRDefault="004B1F1C" w:rsidP="004B1F1C">
      <w:pPr>
        <w:spacing w:line="360" w:lineRule="auto"/>
        <w:ind w:right="880"/>
        <w:jc w:val="both"/>
        <w:rPr>
          <w:bCs/>
          <w:sz w:val="24"/>
          <w:szCs w:val="24"/>
        </w:rPr>
      </w:pPr>
      <w:r w:rsidRPr="00A52C1B">
        <w:rPr>
          <w:bCs/>
          <w:sz w:val="24"/>
          <w:szCs w:val="24"/>
        </w:rPr>
        <w:t>Phase 2 follows generic PCR amplification of up to 20-25 cycles using the final annealing temperature reached in the touchdown phase.</w:t>
      </w:r>
    </w:p>
    <w:p w14:paraId="5DBA17BF" w14:textId="77777777" w:rsidR="004B1F1C" w:rsidRPr="00A52C1B" w:rsidRDefault="004B1F1C" w:rsidP="004B1F1C">
      <w:pPr>
        <w:spacing w:line="360" w:lineRule="auto"/>
        <w:ind w:right="880"/>
        <w:jc w:val="both"/>
        <w:rPr>
          <w:bCs/>
          <w:sz w:val="24"/>
          <w:szCs w:val="24"/>
        </w:rPr>
      </w:pPr>
      <w:r w:rsidRPr="00A52C1B">
        <w:rPr>
          <w:bCs/>
          <w:sz w:val="24"/>
          <w:szCs w:val="24"/>
        </w:rPr>
        <w:t>The cycle and temperature drop during touchdown phase can be adjusted from 1-3 cycles per 1-3°C drop in temperature if non-specific products are still observed or if the yield is low.</w:t>
      </w:r>
    </w:p>
    <w:p w14:paraId="472DDF3D" w14:textId="77777777" w:rsidR="004B1F1C" w:rsidRPr="00231293" w:rsidRDefault="004B1F1C" w:rsidP="004B1F1C">
      <w:pPr>
        <w:spacing w:line="360" w:lineRule="auto"/>
        <w:ind w:right="880"/>
        <w:jc w:val="both"/>
        <w:rPr>
          <w:b/>
          <w:bCs/>
          <w:sz w:val="24"/>
          <w:szCs w:val="24"/>
        </w:rPr>
      </w:pPr>
      <w:r>
        <w:rPr>
          <w:b/>
          <w:bCs/>
          <w:sz w:val="24"/>
          <w:szCs w:val="24"/>
        </w:rPr>
        <w:t>General Tips for TD-PCR</w:t>
      </w:r>
    </w:p>
    <w:p w14:paraId="45DA13BB" w14:textId="77777777" w:rsidR="004B1F1C" w:rsidRPr="00A52C1B" w:rsidRDefault="004B1F1C" w:rsidP="004B1F1C">
      <w:pPr>
        <w:spacing w:line="360" w:lineRule="auto"/>
        <w:ind w:right="880"/>
        <w:jc w:val="both"/>
        <w:rPr>
          <w:bCs/>
          <w:sz w:val="24"/>
          <w:szCs w:val="24"/>
        </w:rPr>
      </w:pPr>
      <w:r w:rsidRPr="00A52C1B">
        <w:rPr>
          <w:bCs/>
          <w:sz w:val="24"/>
          <w:szCs w:val="24"/>
        </w:rPr>
        <w:t>Keeping all reactions cold until thermal cycling starts is crucial to avoiding non-specific priming even with TD-PCR.</w:t>
      </w:r>
    </w:p>
    <w:p w14:paraId="5A33CE57" w14:textId="77777777" w:rsidR="004B1F1C" w:rsidRPr="00A52C1B" w:rsidRDefault="004B1F1C" w:rsidP="004B1F1C">
      <w:pPr>
        <w:spacing w:line="360" w:lineRule="auto"/>
        <w:ind w:right="880"/>
        <w:jc w:val="both"/>
        <w:rPr>
          <w:bCs/>
          <w:sz w:val="24"/>
          <w:szCs w:val="24"/>
        </w:rPr>
      </w:pPr>
      <w:r w:rsidRPr="00A52C1B">
        <w:rPr>
          <w:bCs/>
          <w:sz w:val="24"/>
          <w:szCs w:val="24"/>
        </w:rPr>
        <w:t>A hot start setup is preferred. Since the main aim of TD-PCR is to eliminate non-specific interactions during the initial cycles, it is important to use a hot-start set up.</w:t>
      </w:r>
    </w:p>
    <w:p w14:paraId="107FBE8B" w14:textId="77777777" w:rsidR="004B1F1C" w:rsidRPr="00A52C1B" w:rsidRDefault="004B1F1C" w:rsidP="004B1F1C">
      <w:pPr>
        <w:spacing w:line="360" w:lineRule="auto"/>
        <w:ind w:right="880"/>
        <w:jc w:val="both"/>
        <w:rPr>
          <w:bCs/>
          <w:sz w:val="24"/>
          <w:szCs w:val="24"/>
        </w:rPr>
      </w:pPr>
      <w:r w:rsidRPr="00A52C1B">
        <w:rPr>
          <w:bCs/>
          <w:sz w:val="24"/>
          <w:szCs w:val="24"/>
        </w:rPr>
        <w:t xml:space="preserve">TD-PCR can address problems with </w:t>
      </w:r>
      <w:proofErr w:type="spellStart"/>
      <w:r w:rsidRPr="00A52C1B">
        <w:rPr>
          <w:bCs/>
          <w:sz w:val="24"/>
          <w:szCs w:val="24"/>
        </w:rPr>
        <w:t>monoplex</w:t>
      </w:r>
      <w:proofErr w:type="spellEnd"/>
      <w:r w:rsidRPr="00A52C1B">
        <w:rPr>
          <w:bCs/>
          <w:sz w:val="24"/>
          <w:szCs w:val="24"/>
        </w:rPr>
        <w:t xml:space="preserve"> reactions better than multiplex reactions.</w:t>
      </w:r>
    </w:p>
    <w:p w14:paraId="0FBD934C" w14:textId="77777777" w:rsidR="004B1F1C" w:rsidRPr="00A52C1B" w:rsidRDefault="004B1F1C" w:rsidP="004B1F1C">
      <w:pPr>
        <w:spacing w:line="360" w:lineRule="auto"/>
        <w:ind w:right="880"/>
        <w:jc w:val="both"/>
        <w:rPr>
          <w:bCs/>
          <w:sz w:val="24"/>
          <w:szCs w:val="24"/>
        </w:rPr>
      </w:pPr>
      <w:r w:rsidRPr="00A52C1B">
        <w:rPr>
          <w:bCs/>
          <w:sz w:val="24"/>
          <w:szCs w:val="24"/>
        </w:rPr>
        <w:t xml:space="preserve">Total number of PCR cycles, including the touchdown </w:t>
      </w:r>
      <w:proofErr w:type="gramStart"/>
      <w:r w:rsidRPr="00A52C1B">
        <w:rPr>
          <w:bCs/>
          <w:sz w:val="24"/>
          <w:szCs w:val="24"/>
        </w:rPr>
        <w:t>phase</w:t>
      </w:r>
      <w:proofErr w:type="gramEnd"/>
      <w:r w:rsidRPr="00A52C1B">
        <w:rPr>
          <w:bCs/>
          <w:sz w:val="24"/>
          <w:szCs w:val="24"/>
        </w:rPr>
        <w:t xml:space="preserve"> should be kept low (below 35). Too many cycles will lead to appearance of non-specific bands in the gel.</w:t>
      </w:r>
    </w:p>
    <w:p w14:paraId="76C871F2" w14:textId="77777777" w:rsidR="004B1F1C" w:rsidRDefault="004B1F1C" w:rsidP="004B1F1C">
      <w:pPr>
        <w:spacing w:line="360" w:lineRule="auto"/>
        <w:ind w:right="880"/>
        <w:jc w:val="both"/>
        <w:rPr>
          <w:bCs/>
          <w:sz w:val="24"/>
          <w:szCs w:val="24"/>
        </w:rPr>
      </w:pPr>
      <w:r w:rsidRPr="00A52C1B">
        <w:rPr>
          <w:bCs/>
          <w:sz w:val="24"/>
          <w:szCs w:val="24"/>
        </w:rPr>
        <w:t>An extra 1 min denaturation cycle at 96°C or 97°C may be extremely useful for difficult templates.</w:t>
      </w:r>
    </w:p>
    <w:p w14:paraId="02C8389E" w14:textId="77777777" w:rsidR="00BE1BD6" w:rsidRDefault="00BE1BD6">
      <w:pPr>
        <w:widowControl/>
        <w:autoSpaceDE/>
        <w:autoSpaceDN/>
        <w:spacing w:after="160" w:line="259" w:lineRule="auto"/>
        <w:rPr>
          <w:b/>
          <w:bCs/>
          <w:sz w:val="32"/>
          <w:szCs w:val="28"/>
        </w:rPr>
      </w:pPr>
      <w:r>
        <w:rPr>
          <w:sz w:val="32"/>
          <w:szCs w:val="28"/>
        </w:rPr>
        <w:br w:type="page"/>
      </w:r>
    </w:p>
    <w:p w14:paraId="5630C7DC" w14:textId="77777777" w:rsidR="00113344" w:rsidRPr="007367D8" w:rsidRDefault="00113344" w:rsidP="00113344">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F633D0">
        <w:rPr>
          <w:sz w:val="32"/>
          <w:szCs w:val="28"/>
        </w:rPr>
        <w:t>10</w:t>
      </w:r>
      <w:r w:rsidRPr="007367D8">
        <w:rPr>
          <w:sz w:val="32"/>
          <w:szCs w:val="28"/>
        </w:rPr>
        <w:t xml:space="preserve">                                                                                                       </w:t>
      </w:r>
      <w:r w:rsidR="00DB5754" w:rsidRPr="00DB5754">
        <w:rPr>
          <w:rFonts w:ascii="Cambria" w:hAnsi="Cambria"/>
          <w:sz w:val="28"/>
          <w:szCs w:val="24"/>
        </w:rPr>
        <w:t>Detection of mutations by Restriction Fragment Length Polymorphism (RFLP)</w:t>
      </w:r>
    </w:p>
    <w:p w14:paraId="28702130" w14:textId="77777777" w:rsidR="00DB5754" w:rsidRDefault="00DB5754" w:rsidP="00DB5754">
      <w:pPr>
        <w:spacing w:line="360" w:lineRule="auto"/>
        <w:ind w:right="880"/>
        <w:jc w:val="both"/>
        <w:rPr>
          <w:bCs/>
          <w:sz w:val="24"/>
          <w:szCs w:val="24"/>
        </w:rPr>
      </w:pPr>
    </w:p>
    <w:p w14:paraId="70B5E5E2" w14:textId="77777777" w:rsidR="00DB5754" w:rsidRPr="00231293" w:rsidRDefault="00DB5754" w:rsidP="00DB5754">
      <w:pPr>
        <w:spacing w:line="360" w:lineRule="auto"/>
        <w:ind w:right="880"/>
        <w:jc w:val="both"/>
        <w:rPr>
          <w:bCs/>
          <w:sz w:val="24"/>
          <w:szCs w:val="24"/>
        </w:rPr>
      </w:pPr>
      <w:r w:rsidRPr="00231293">
        <w:rPr>
          <w:bCs/>
          <w:sz w:val="24"/>
          <w:szCs w:val="24"/>
        </w:rPr>
        <w:t xml:space="preserve">Restriction fragment length polymorphism (RFLP) is a technique invented in 1984 by the English scientist Alec Jeffreys during research into hereditary diseases. It is used for the analysis of unique patterns in DNA fragments </w:t>
      </w:r>
      <w:proofErr w:type="gramStart"/>
      <w:r w:rsidRPr="00231293">
        <w:rPr>
          <w:bCs/>
          <w:sz w:val="24"/>
          <w:szCs w:val="24"/>
        </w:rPr>
        <w:t>in order to</w:t>
      </w:r>
      <w:proofErr w:type="gramEnd"/>
      <w:r w:rsidRPr="00231293">
        <w:rPr>
          <w:bCs/>
          <w:sz w:val="24"/>
          <w:szCs w:val="24"/>
        </w:rPr>
        <w:t xml:space="preserve"> genetically differentiate between organisms – these patterns are called Variable Number of Tandem Repeats (VNTRs).</w:t>
      </w:r>
    </w:p>
    <w:p w14:paraId="0D40F8D4" w14:textId="77777777" w:rsidR="00DB5754" w:rsidRPr="00231293" w:rsidRDefault="00DB5754" w:rsidP="00DB5754">
      <w:pPr>
        <w:spacing w:line="360" w:lineRule="auto"/>
        <w:ind w:right="880"/>
        <w:jc w:val="both"/>
        <w:rPr>
          <w:bCs/>
          <w:sz w:val="24"/>
          <w:szCs w:val="24"/>
        </w:rPr>
      </w:pPr>
      <w:r w:rsidRPr="00231293">
        <w:rPr>
          <w:bCs/>
          <w:sz w:val="24"/>
          <w:szCs w:val="24"/>
        </w:rPr>
        <w:t>Genetic polymorphism is defined as the inherited genetic differences among individuals in over 1% of normal population. The RFLP technique exploits these differences in DNA sequences to recognize and study both intraspecies and interspecies variation.</w:t>
      </w:r>
    </w:p>
    <w:p w14:paraId="10969BE2" w14:textId="77777777" w:rsidR="00DB5754" w:rsidRDefault="00DB5754" w:rsidP="00DB5754">
      <w:pPr>
        <w:spacing w:line="360" w:lineRule="auto"/>
        <w:ind w:right="880"/>
        <w:jc w:val="both"/>
        <w:rPr>
          <w:bCs/>
          <w:sz w:val="24"/>
          <w:szCs w:val="24"/>
        </w:rPr>
      </w:pPr>
      <w:r w:rsidRPr="00231293">
        <w:rPr>
          <w:bCs/>
          <w:noProof/>
          <w:sz w:val="24"/>
          <w:szCs w:val="24"/>
        </w:rPr>
        <w:drawing>
          <wp:inline distT="0" distB="0" distL="0" distR="0" wp14:anchorId="1758A1F4" wp14:editId="3E49D93E">
            <wp:extent cx="5624195" cy="3044825"/>
            <wp:effectExtent l="0" t="0" r="0" b="3175"/>
            <wp:docPr id="28" name="Picture 28" descr="Restriction Fragment Length Polymorphism (RF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triction Fragment Length Polymorphism (RFL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4195" cy="3044825"/>
                    </a:xfrm>
                    <a:prstGeom prst="rect">
                      <a:avLst/>
                    </a:prstGeom>
                    <a:noFill/>
                    <a:ln>
                      <a:noFill/>
                    </a:ln>
                  </pic:spPr>
                </pic:pic>
              </a:graphicData>
            </a:graphic>
          </wp:inline>
        </w:drawing>
      </w:r>
    </w:p>
    <w:p w14:paraId="7CE6EFC9" w14:textId="77777777" w:rsidR="006E2BA2" w:rsidRDefault="006E2BA2" w:rsidP="00DB5754">
      <w:pPr>
        <w:spacing w:line="360" w:lineRule="auto"/>
        <w:ind w:right="880"/>
        <w:jc w:val="both"/>
        <w:rPr>
          <w:bCs/>
          <w:sz w:val="24"/>
          <w:szCs w:val="24"/>
        </w:rPr>
      </w:pPr>
      <w:r w:rsidRPr="006E2BA2">
        <w:rPr>
          <w:b/>
          <w:bCs/>
          <w:sz w:val="24"/>
          <w:szCs w:val="24"/>
        </w:rPr>
        <w:t xml:space="preserve">Fig </w:t>
      </w:r>
      <w:r>
        <w:rPr>
          <w:b/>
          <w:bCs/>
          <w:sz w:val="24"/>
          <w:szCs w:val="24"/>
        </w:rPr>
        <w:t>10</w:t>
      </w:r>
      <w:r w:rsidRPr="006E2BA2">
        <w:rPr>
          <w:b/>
          <w:bCs/>
          <w:sz w:val="24"/>
          <w:szCs w:val="24"/>
        </w:rPr>
        <w:t>.1</w:t>
      </w:r>
      <w:r>
        <w:rPr>
          <w:bCs/>
          <w:sz w:val="24"/>
          <w:szCs w:val="24"/>
        </w:rPr>
        <w:t>: Pattern of RFLP</w:t>
      </w:r>
    </w:p>
    <w:p w14:paraId="4289E52F" w14:textId="77777777" w:rsidR="00DB5754" w:rsidRPr="00231293" w:rsidRDefault="00DB5754" w:rsidP="00DB5754">
      <w:pPr>
        <w:spacing w:line="360" w:lineRule="auto"/>
        <w:ind w:right="880"/>
        <w:jc w:val="both"/>
        <w:rPr>
          <w:b/>
          <w:bCs/>
          <w:sz w:val="24"/>
          <w:szCs w:val="24"/>
        </w:rPr>
      </w:pPr>
      <w:r w:rsidRPr="00231293">
        <w:rPr>
          <w:b/>
          <w:bCs/>
          <w:sz w:val="24"/>
          <w:szCs w:val="24"/>
        </w:rPr>
        <w:t>Principle</w:t>
      </w:r>
    </w:p>
    <w:p w14:paraId="3F2A1CF5" w14:textId="77777777" w:rsidR="00DB5754" w:rsidRPr="00231293" w:rsidRDefault="00DB5754" w:rsidP="00DB5754">
      <w:pPr>
        <w:spacing w:line="360" w:lineRule="auto"/>
        <w:ind w:right="880"/>
        <w:jc w:val="both"/>
        <w:rPr>
          <w:bCs/>
          <w:sz w:val="24"/>
          <w:szCs w:val="24"/>
        </w:rPr>
      </w:pPr>
      <w:r w:rsidRPr="00231293">
        <w:rPr>
          <w:bCs/>
          <w:sz w:val="24"/>
          <w:szCs w:val="24"/>
        </w:rPr>
        <w:t>Restriction endonucleases are enzymes that cut lengthy DNA into short pieces. Each restriction endonuclease targets different nucleotide sequences in a DNA strand and therefore cuts at different sites.</w:t>
      </w:r>
    </w:p>
    <w:p w14:paraId="4DA5B786" w14:textId="77777777" w:rsidR="00DB5754" w:rsidRPr="00231293" w:rsidRDefault="00DB5754" w:rsidP="00DB5754">
      <w:pPr>
        <w:spacing w:line="360" w:lineRule="auto"/>
        <w:ind w:right="880"/>
        <w:jc w:val="both"/>
        <w:rPr>
          <w:bCs/>
          <w:sz w:val="24"/>
          <w:szCs w:val="24"/>
        </w:rPr>
      </w:pPr>
      <w:r w:rsidRPr="00231293">
        <w:rPr>
          <w:bCs/>
          <w:sz w:val="24"/>
          <w:szCs w:val="24"/>
        </w:rPr>
        <w:t>The distance between the cleavage sites of a certain restriction endonuclease differs between individuals. Hence, the length of the DNA fragments produced by a restriction endonuclease will differ across both individual organisms and species.</w:t>
      </w:r>
    </w:p>
    <w:p w14:paraId="697E6552" w14:textId="77777777" w:rsidR="00DB5754" w:rsidRPr="00231293" w:rsidRDefault="00DB5754" w:rsidP="00DB5754">
      <w:pPr>
        <w:spacing w:line="360" w:lineRule="auto"/>
        <w:ind w:right="880"/>
        <w:jc w:val="both"/>
        <w:rPr>
          <w:b/>
          <w:bCs/>
          <w:sz w:val="24"/>
          <w:szCs w:val="24"/>
        </w:rPr>
      </w:pPr>
      <w:r w:rsidRPr="00231293">
        <w:rPr>
          <w:b/>
          <w:bCs/>
          <w:sz w:val="24"/>
          <w:szCs w:val="24"/>
        </w:rPr>
        <w:t>How does it Work?</w:t>
      </w:r>
    </w:p>
    <w:p w14:paraId="3101EC3B" w14:textId="77777777" w:rsidR="00DB5754" w:rsidRDefault="00DB5754" w:rsidP="00DB5754">
      <w:pPr>
        <w:spacing w:line="360" w:lineRule="auto"/>
        <w:ind w:right="880"/>
        <w:jc w:val="both"/>
        <w:rPr>
          <w:bCs/>
          <w:sz w:val="24"/>
          <w:szCs w:val="24"/>
        </w:rPr>
      </w:pPr>
      <w:r w:rsidRPr="00231293">
        <w:rPr>
          <w:bCs/>
          <w:sz w:val="24"/>
          <w:szCs w:val="24"/>
        </w:rPr>
        <w:t>RFLP is performed using a series of steps briefly outlined below:</w:t>
      </w:r>
    </w:p>
    <w:p w14:paraId="31D06D6C" w14:textId="77777777" w:rsidR="00DB5754" w:rsidRPr="00231293" w:rsidRDefault="00DB5754" w:rsidP="00DB5754">
      <w:pPr>
        <w:spacing w:line="360" w:lineRule="auto"/>
        <w:ind w:right="880"/>
        <w:jc w:val="both"/>
        <w:rPr>
          <w:b/>
          <w:bCs/>
          <w:sz w:val="24"/>
          <w:szCs w:val="24"/>
        </w:rPr>
      </w:pPr>
      <w:r w:rsidRPr="00231293">
        <w:rPr>
          <w:b/>
          <w:bCs/>
          <w:sz w:val="24"/>
          <w:szCs w:val="24"/>
        </w:rPr>
        <w:t>DNA Extraction</w:t>
      </w:r>
    </w:p>
    <w:p w14:paraId="2402A7D8" w14:textId="77777777" w:rsidR="00DB5754" w:rsidRPr="00231293" w:rsidRDefault="00DB5754" w:rsidP="00DB5754">
      <w:pPr>
        <w:spacing w:line="360" w:lineRule="auto"/>
        <w:ind w:right="880"/>
        <w:jc w:val="both"/>
        <w:rPr>
          <w:bCs/>
          <w:sz w:val="24"/>
          <w:szCs w:val="24"/>
        </w:rPr>
      </w:pPr>
      <w:r w:rsidRPr="00231293">
        <w:rPr>
          <w:bCs/>
          <w:sz w:val="24"/>
          <w:szCs w:val="24"/>
        </w:rPr>
        <w:lastRenderedPageBreak/>
        <w:t>To begin with, DNA is extracted from blood, saliva or other samples and purified.</w:t>
      </w:r>
    </w:p>
    <w:p w14:paraId="14EDDA9E" w14:textId="77777777" w:rsidR="00DB5754" w:rsidRPr="00231293" w:rsidRDefault="00DB5754" w:rsidP="00DB5754">
      <w:pPr>
        <w:spacing w:line="360" w:lineRule="auto"/>
        <w:ind w:right="880"/>
        <w:jc w:val="both"/>
        <w:rPr>
          <w:b/>
          <w:bCs/>
          <w:sz w:val="24"/>
          <w:szCs w:val="24"/>
        </w:rPr>
      </w:pPr>
      <w:r w:rsidRPr="00231293">
        <w:rPr>
          <w:b/>
          <w:bCs/>
          <w:sz w:val="24"/>
          <w:szCs w:val="24"/>
        </w:rPr>
        <w:t>DNA Fragmentation</w:t>
      </w:r>
    </w:p>
    <w:p w14:paraId="03E8AE60" w14:textId="77777777" w:rsidR="00DB5754" w:rsidRPr="00231293" w:rsidRDefault="00DB5754" w:rsidP="00DB5754">
      <w:pPr>
        <w:spacing w:line="360" w:lineRule="auto"/>
        <w:ind w:right="880"/>
        <w:jc w:val="both"/>
        <w:rPr>
          <w:bCs/>
          <w:sz w:val="24"/>
          <w:szCs w:val="24"/>
        </w:rPr>
      </w:pPr>
      <w:r w:rsidRPr="00231293">
        <w:rPr>
          <w:bCs/>
          <w:sz w:val="24"/>
          <w:szCs w:val="24"/>
        </w:rPr>
        <w:t>The purified DNA is digested using restriction endonucleases. The recognition sites of these enzymes are generally 4 to 6 base pairs in length. The shorter the sequence recognized, the greater the number of fragments generated from digestion.</w:t>
      </w:r>
    </w:p>
    <w:p w14:paraId="10765D96" w14:textId="77777777" w:rsidR="00DB5754" w:rsidRPr="00231293" w:rsidRDefault="00DB5754" w:rsidP="00DB5754">
      <w:pPr>
        <w:spacing w:line="360" w:lineRule="auto"/>
        <w:ind w:right="880"/>
        <w:jc w:val="both"/>
        <w:rPr>
          <w:bCs/>
          <w:sz w:val="24"/>
          <w:szCs w:val="24"/>
        </w:rPr>
      </w:pPr>
      <w:r w:rsidRPr="00231293">
        <w:rPr>
          <w:bCs/>
          <w:sz w:val="24"/>
          <w:szCs w:val="24"/>
        </w:rPr>
        <w:t>For example, if there is a short sequence of GAGC that occurs repeatedly in a sample of DNA. The restriction endonuclease that recognizes the GAGC sequence cuts the DNA at every repetition of the GAGC pattern.</w:t>
      </w:r>
    </w:p>
    <w:p w14:paraId="27F10CA0" w14:textId="77777777" w:rsidR="00DB5754" w:rsidRPr="00231293" w:rsidRDefault="00DB5754" w:rsidP="00DB5754">
      <w:pPr>
        <w:spacing w:line="360" w:lineRule="auto"/>
        <w:ind w:right="880"/>
        <w:jc w:val="both"/>
        <w:rPr>
          <w:bCs/>
          <w:sz w:val="24"/>
          <w:szCs w:val="24"/>
        </w:rPr>
      </w:pPr>
      <w:r w:rsidRPr="00231293">
        <w:rPr>
          <w:bCs/>
          <w:sz w:val="24"/>
          <w:szCs w:val="24"/>
        </w:rPr>
        <w:t>If one sample repeats the GAGC sequence 4 times whilst another sample repeats it 2 times, the length of the fragments generated by the enzyme for the two samples will be different.</w:t>
      </w:r>
    </w:p>
    <w:p w14:paraId="657E1463" w14:textId="77777777" w:rsidR="00DB5754" w:rsidRPr="00231293" w:rsidRDefault="00DB5754" w:rsidP="00DB5754">
      <w:pPr>
        <w:spacing w:line="360" w:lineRule="auto"/>
        <w:ind w:right="880"/>
        <w:jc w:val="both"/>
        <w:rPr>
          <w:b/>
          <w:bCs/>
          <w:sz w:val="24"/>
          <w:szCs w:val="24"/>
        </w:rPr>
      </w:pPr>
      <w:r w:rsidRPr="00231293">
        <w:rPr>
          <w:b/>
          <w:bCs/>
          <w:sz w:val="24"/>
          <w:szCs w:val="24"/>
        </w:rPr>
        <w:t>Gel Electrophoresis</w:t>
      </w:r>
    </w:p>
    <w:p w14:paraId="30E117FF" w14:textId="77777777" w:rsidR="00DB5754" w:rsidRDefault="00DB5754" w:rsidP="00DB5754">
      <w:pPr>
        <w:spacing w:line="360" w:lineRule="auto"/>
        <w:ind w:right="880"/>
        <w:jc w:val="both"/>
        <w:rPr>
          <w:bCs/>
          <w:sz w:val="24"/>
          <w:szCs w:val="24"/>
        </w:rPr>
      </w:pPr>
      <w:r w:rsidRPr="00231293">
        <w:rPr>
          <w:bCs/>
          <w:sz w:val="24"/>
          <w:szCs w:val="24"/>
        </w:rPr>
        <w:t>The restriction fragments produced during DNA fragmentation are analyzed using gel electrophoresis.</w:t>
      </w:r>
    </w:p>
    <w:p w14:paraId="4662590B" w14:textId="77777777" w:rsidR="00DB5754" w:rsidRPr="00231293" w:rsidRDefault="00DB5754" w:rsidP="00DB5754">
      <w:pPr>
        <w:spacing w:line="360" w:lineRule="auto"/>
        <w:ind w:right="880"/>
        <w:jc w:val="both"/>
        <w:rPr>
          <w:bCs/>
          <w:sz w:val="24"/>
          <w:szCs w:val="24"/>
        </w:rPr>
      </w:pPr>
      <w:r w:rsidRPr="00231293">
        <w:rPr>
          <w:bCs/>
          <w:sz w:val="24"/>
          <w:szCs w:val="24"/>
        </w:rPr>
        <w:t xml:space="preserve">The fragments are negatively charged and can be easily separated by electrophoresis, which separates molecules based on their size and charge. The fragmented DNA samples are placed in the chamber containing </w:t>
      </w:r>
      <w:proofErr w:type="gramStart"/>
      <w:r w:rsidRPr="00231293">
        <w:rPr>
          <w:bCs/>
          <w:sz w:val="24"/>
          <w:szCs w:val="24"/>
        </w:rPr>
        <w:t>the electrophoretic</w:t>
      </w:r>
      <w:proofErr w:type="gramEnd"/>
      <w:r w:rsidRPr="00231293">
        <w:rPr>
          <w:bCs/>
          <w:sz w:val="24"/>
          <w:szCs w:val="24"/>
        </w:rPr>
        <w:t xml:space="preserve"> gel and two electrodes.</w:t>
      </w:r>
    </w:p>
    <w:p w14:paraId="45FED8CE" w14:textId="77777777" w:rsidR="00DB5754" w:rsidRPr="00231293" w:rsidRDefault="00DB5754" w:rsidP="00DB5754">
      <w:pPr>
        <w:spacing w:line="360" w:lineRule="auto"/>
        <w:ind w:right="880"/>
        <w:jc w:val="both"/>
        <w:rPr>
          <w:bCs/>
          <w:sz w:val="24"/>
          <w:szCs w:val="24"/>
        </w:rPr>
      </w:pPr>
      <w:r w:rsidRPr="00231293">
        <w:rPr>
          <w:bCs/>
          <w:sz w:val="24"/>
          <w:szCs w:val="24"/>
        </w:rPr>
        <w:t>When an electric field is applied, the fragments migrate towards the positive electrode. Smaller fragments move faster through the gel leaving the larger ones behind and thus the DNA samples are separated into distinct bands on the gel.</w:t>
      </w:r>
    </w:p>
    <w:p w14:paraId="5CD0408F" w14:textId="77777777" w:rsidR="00DB5754" w:rsidRPr="00231293" w:rsidRDefault="00DB5754" w:rsidP="00DB5754">
      <w:pPr>
        <w:spacing w:line="360" w:lineRule="auto"/>
        <w:ind w:right="880"/>
        <w:jc w:val="both"/>
        <w:rPr>
          <w:b/>
          <w:bCs/>
          <w:sz w:val="24"/>
          <w:szCs w:val="24"/>
        </w:rPr>
      </w:pPr>
      <w:r w:rsidRPr="00231293">
        <w:rPr>
          <w:b/>
          <w:bCs/>
          <w:sz w:val="24"/>
          <w:szCs w:val="24"/>
        </w:rPr>
        <w:t>Visualization of Bands</w:t>
      </w:r>
    </w:p>
    <w:p w14:paraId="3C49931A" w14:textId="77777777" w:rsidR="00DB5754" w:rsidRDefault="00DB5754" w:rsidP="00DB5754">
      <w:pPr>
        <w:spacing w:line="360" w:lineRule="auto"/>
        <w:ind w:right="880"/>
        <w:jc w:val="both"/>
        <w:rPr>
          <w:bCs/>
          <w:sz w:val="24"/>
          <w:szCs w:val="24"/>
        </w:rPr>
      </w:pPr>
      <w:r w:rsidRPr="00231293">
        <w:rPr>
          <w:bCs/>
          <w:sz w:val="24"/>
          <w:szCs w:val="24"/>
        </w:rPr>
        <w:t xml:space="preserve">The gel is treated with luminescent dyes </w:t>
      </w:r>
      <w:proofErr w:type="gramStart"/>
      <w:r w:rsidRPr="00231293">
        <w:rPr>
          <w:bCs/>
          <w:sz w:val="24"/>
          <w:szCs w:val="24"/>
        </w:rPr>
        <w:t>in order to</w:t>
      </w:r>
      <w:proofErr w:type="gramEnd"/>
      <w:r w:rsidRPr="00231293">
        <w:rPr>
          <w:bCs/>
          <w:sz w:val="24"/>
          <w:szCs w:val="24"/>
        </w:rPr>
        <w:t xml:space="preserve"> make the DNA bands visible.</w:t>
      </w:r>
    </w:p>
    <w:p w14:paraId="6D9D2E86" w14:textId="77777777" w:rsidR="00DB5754" w:rsidRPr="00231293" w:rsidRDefault="00DB5754" w:rsidP="00DB5754">
      <w:pPr>
        <w:spacing w:line="360" w:lineRule="auto"/>
        <w:ind w:right="880"/>
        <w:jc w:val="both"/>
        <w:rPr>
          <w:b/>
          <w:bCs/>
          <w:sz w:val="24"/>
          <w:szCs w:val="24"/>
        </w:rPr>
      </w:pPr>
      <w:r w:rsidRPr="00231293">
        <w:rPr>
          <w:b/>
          <w:bCs/>
          <w:sz w:val="24"/>
          <w:szCs w:val="24"/>
        </w:rPr>
        <w:t xml:space="preserve">Applications </w:t>
      </w:r>
      <w:proofErr w:type="gramStart"/>
      <w:r w:rsidRPr="00231293">
        <w:rPr>
          <w:b/>
          <w:bCs/>
          <w:sz w:val="24"/>
          <w:szCs w:val="24"/>
        </w:rPr>
        <w:t>of</w:t>
      </w:r>
      <w:proofErr w:type="gramEnd"/>
      <w:r w:rsidRPr="00231293">
        <w:rPr>
          <w:b/>
          <w:bCs/>
          <w:sz w:val="24"/>
          <w:szCs w:val="24"/>
        </w:rPr>
        <w:t xml:space="preserve"> RFLP</w:t>
      </w:r>
    </w:p>
    <w:p w14:paraId="420EC1F7" w14:textId="77777777" w:rsidR="00DB5754" w:rsidRPr="00231293" w:rsidRDefault="00DB5754" w:rsidP="00DB5754">
      <w:pPr>
        <w:spacing w:line="360" w:lineRule="auto"/>
        <w:ind w:right="880"/>
        <w:jc w:val="both"/>
        <w:rPr>
          <w:bCs/>
          <w:sz w:val="24"/>
          <w:szCs w:val="24"/>
        </w:rPr>
      </w:pPr>
      <w:r w:rsidRPr="00231293">
        <w:rPr>
          <w:bCs/>
          <w:sz w:val="24"/>
          <w:szCs w:val="24"/>
        </w:rPr>
        <w:t>RFLP has been used for several genetic analysis applications since its invention.</w:t>
      </w:r>
    </w:p>
    <w:p w14:paraId="4B34012A" w14:textId="77777777" w:rsidR="00DB5754" w:rsidRPr="00231293" w:rsidRDefault="00DB5754" w:rsidP="00DB5754">
      <w:pPr>
        <w:spacing w:line="360" w:lineRule="auto"/>
        <w:ind w:right="880"/>
        <w:jc w:val="both"/>
        <w:rPr>
          <w:bCs/>
          <w:sz w:val="24"/>
          <w:szCs w:val="24"/>
        </w:rPr>
      </w:pPr>
      <w:r w:rsidRPr="00231293">
        <w:rPr>
          <w:bCs/>
          <w:sz w:val="24"/>
          <w:szCs w:val="24"/>
        </w:rPr>
        <w:t>Some of these key applications of RFLP are listed below:</w:t>
      </w:r>
    </w:p>
    <w:p w14:paraId="251D7955" w14:textId="77777777" w:rsidR="00DB5754" w:rsidRPr="00231293" w:rsidRDefault="00DB5754" w:rsidP="00940607">
      <w:pPr>
        <w:pStyle w:val="ListParagraph"/>
        <w:numPr>
          <w:ilvl w:val="0"/>
          <w:numId w:val="13"/>
        </w:numPr>
        <w:spacing w:line="360" w:lineRule="auto"/>
        <w:ind w:right="880"/>
        <w:jc w:val="both"/>
        <w:rPr>
          <w:bCs/>
          <w:sz w:val="24"/>
          <w:szCs w:val="24"/>
        </w:rPr>
      </w:pPr>
      <w:r w:rsidRPr="00231293">
        <w:rPr>
          <w:bCs/>
          <w:sz w:val="24"/>
          <w:szCs w:val="24"/>
        </w:rPr>
        <w:t>To determine the status of genetic diseases such as Cystic Fibrosis in an individual.</w:t>
      </w:r>
    </w:p>
    <w:p w14:paraId="76C479E2" w14:textId="77777777" w:rsidR="00DB5754" w:rsidRPr="00231293" w:rsidRDefault="00DB5754" w:rsidP="00940607">
      <w:pPr>
        <w:pStyle w:val="ListParagraph"/>
        <w:numPr>
          <w:ilvl w:val="0"/>
          <w:numId w:val="13"/>
        </w:numPr>
        <w:spacing w:line="360" w:lineRule="auto"/>
        <w:ind w:right="880"/>
        <w:jc w:val="both"/>
        <w:rPr>
          <w:bCs/>
          <w:sz w:val="24"/>
          <w:szCs w:val="24"/>
        </w:rPr>
      </w:pPr>
      <w:r w:rsidRPr="00231293">
        <w:rPr>
          <w:bCs/>
          <w:sz w:val="24"/>
          <w:szCs w:val="24"/>
        </w:rPr>
        <w:t>To determine or confirm the source of a DNA sample such as in paternity tests or criminal investigations.</w:t>
      </w:r>
    </w:p>
    <w:p w14:paraId="6A84C24B" w14:textId="77777777" w:rsidR="00DB5754" w:rsidRPr="00231293" w:rsidRDefault="00DB5754" w:rsidP="00940607">
      <w:pPr>
        <w:pStyle w:val="ListParagraph"/>
        <w:numPr>
          <w:ilvl w:val="0"/>
          <w:numId w:val="13"/>
        </w:numPr>
        <w:spacing w:line="360" w:lineRule="auto"/>
        <w:ind w:right="880"/>
        <w:jc w:val="both"/>
        <w:rPr>
          <w:bCs/>
          <w:sz w:val="24"/>
          <w:szCs w:val="24"/>
        </w:rPr>
      </w:pPr>
      <w:r w:rsidRPr="00231293">
        <w:rPr>
          <w:bCs/>
          <w:sz w:val="24"/>
          <w:szCs w:val="24"/>
        </w:rPr>
        <w:t>In genetic mapping to determine recombination rates that show the genetic distance between the loci.</w:t>
      </w:r>
    </w:p>
    <w:p w14:paraId="021EA65E" w14:textId="77777777" w:rsidR="00DB5754" w:rsidRPr="00231293" w:rsidRDefault="00DB5754" w:rsidP="00940607">
      <w:pPr>
        <w:pStyle w:val="ListParagraph"/>
        <w:numPr>
          <w:ilvl w:val="0"/>
          <w:numId w:val="13"/>
        </w:numPr>
        <w:spacing w:line="360" w:lineRule="auto"/>
        <w:ind w:right="880"/>
        <w:jc w:val="both"/>
        <w:rPr>
          <w:bCs/>
          <w:sz w:val="24"/>
          <w:szCs w:val="24"/>
        </w:rPr>
      </w:pPr>
      <w:r w:rsidRPr="00231293">
        <w:rPr>
          <w:bCs/>
          <w:sz w:val="24"/>
          <w:szCs w:val="24"/>
        </w:rPr>
        <w:t>To identify a carrier of a disease-causing mutation in a family.</w:t>
      </w:r>
    </w:p>
    <w:p w14:paraId="6CE125EF" w14:textId="77777777" w:rsidR="00DB5754" w:rsidRPr="00231293" w:rsidRDefault="00DB5754" w:rsidP="00DB5754">
      <w:pPr>
        <w:spacing w:line="360" w:lineRule="auto"/>
        <w:ind w:right="880"/>
        <w:jc w:val="both"/>
        <w:rPr>
          <w:b/>
          <w:bCs/>
          <w:sz w:val="24"/>
          <w:szCs w:val="24"/>
        </w:rPr>
      </w:pPr>
      <w:r w:rsidRPr="00231293">
        <w:rPr>
          <w:b/>
          <w:bCs/>
          <w:sz w:val="24"/>
          <w:szCs w:val="24"/>
        </w:rPr>
        <w:t>Disadvantages of RFLP</w:t>
      </w:r>
    </w:p>
    <w:p w14:paraId="14792E1A" w14:textId="77777777" w:rsidR="00DB5754" w:rsidRPr="00231293" w:rsidRDefault="00DB5754" w:rsidP="00940607">
      <w:pPr>
        <w:pStyle w:val="ListParagraph"/>
        <w:numPr>
          <w:ilvl w:val="0"/>
          <w:numId w:val="14"/>
        </w:numPr>
        <w:spacing w:line="360" w:lineRule="auto"/>
        <w:ind w:right="880"/>
        <w:jc w:val="both"/>
        <w:rPr>
          <w:bCs/>
          <w:sz w:val="24"/>
          <w:szCs w:val="24"/>
        </w:rPr>
      </w:pPr>
      <w:r w:rsidRPr="00231293">
        <w:rPr>
          <w:bCs/>
          <w:sz w:val="24"/>
          <w:szCs w:val="24"/>
        </w:rPr>
        <w:t>Sinc</w:t>
      </w:r>
      <w:r w:rsidR="00F633D0">
        <w:rPr>
          <w:bCs/>
          <w:sz w:val="24"/>
          <w:szCs w:val="24"/>
        </w:rPr>
        <w:t xml:space="preserve">e its invention, RFLP has been </w:t>
      </w:r>
      <w:r w:rsidRPr="00231293">
        <w:rPr>
          <w:bCs/>
          <w:sz w:val="24"/>
          <w:szCs w:val="24"/>
        </w:rPr>
        <w:t xml:space="preserve">a widely used genome analysis </w:t>
      </w:r>
      <w:proofErr w:type="gramStart"/>
      <w:r w:rsidRPr="00231293">
        <w:rPr>
          <w:bCs/>
          <w:sz w:val="24"/>
          <w:szCs w:val="24"/>
        </w:rPr>
        <w:t>techniques</w:t>
      </w:r>
      <w:proofErr w:type="gramEnd"/>
      <w:r w:rsidRPr="00231293">
        <w:rPr>
          <w:bCs/>
          <w:sz w:val="24"/>
          <w:szCs w:val="24"/>
        </w:rPr>
        <w:t xml:space="preserve"> employed in forensic science, medicine, and genetic studies. However, it has become almost obsolete with the advent of relatively simple and less expensive </w:t>
      </w:r>
      <w:r w:rsidRPr="00231293">
        <w:rPr>
          <w:bCs/>
          <w:sz w:val="24"/>
          <w:szCs w:val="24"/>
        </w:rPr>
        <w:lastRenderedPageBreak/>
        <w:t>DNA profiling technologies such as the polymerase chain reaction (PCR).</w:t>
      </w:r>
    </w:p>
    <w:p w14:paraId="07EA519F" w14:textId="77777777" w:rsidR="00DB5754" w:rsidRPr="00231293" w:rsidRDefault="00DB5754" w:rsidP="00940607">
      <w:pPr>
        <w:pStyle w:val="ListParagraph"/>
        <w:numPr>
          <w:ilvl w:val="0"/>
          <w:numId w:val="14"/>
        </w:numPr>
        <w:spacing w:line="360" w:lineRule="auto"/>
        <w:ind w:right="880"/>
        <w:jc w:val="both"/>
        <w:rPr>
          <w:bCs/>
          <w:sz w:val="24"/>
          <w:szCs w:val="24"/>
        </w:rPr>
      </w:pPr>
      <w:r w:rsidRPr="00231293">
        <w:rPr>
          <w:bCs/>
          <w:sz w:val="24"/>
          <w:szCs w:val="24"/>
        </w:rPr>
        <w:t>The RFLP procedure requires numerous steps and takes weeks to yield results, while techniques such as PCR can amplify target DNA sequences in a mere few hours.</w:t>
      </w:r>
    </w:p>
    <w:p w14:paraId="434A00C0" w14:textId="77777777" w:rsidR="00113344" w:rsidRDefault="00113344" w:rsidP="005538C7">
      <w:pPr>
        <w:spacing w:line="360" w:lineRule="auto"/>
        <w:ind w:right="880"/>
        <w:jc w:val="both"/>
        <w:rPr>
          <w:bCs/>
          <w:sz w:val="24"/>
          <w:szCs w:val="24"/>
        </w:rPr>
      </w:pPr>
    </w:p>
    <w:p w14:paraId="090BA43D" w14:textId="77777777" w:rsidR="00F171B1" w:rsidRDefault="00F171B1" w:rsidP="005538C7">
      <w:pPr>
        <w:spacing w:line="360" w:lineRule="auto"/>
        <w:ind w:right="880"/>
        <w:jc w:val="both"/>
        <w:rPr>
          <w:bCs/>
          <w:sz w:val="24"/>
          <w:szCs w:val="24"/>
        </w:rPr>
      </w:pPr>
    </w:p>
    <w:p w14:paraId="1EA86D83" w14:textId="77777777" w:rsidR="00F171B1" w:rsidRDefault="00F171B1" w:rsidP="005538C7">
      <w:pPr>
        <w:spacing w:line="360" w:lineRule="auto"/>
        <w:ind w:right="880"/>
        <w:jc w:val="both"/>
        <w:rPr>
          <w:bCs/>
          <w:sz w:val="24"/>
          <w:szCs w:val="24"/>
        </w:rPr>
      </w:pPr>
    </w:p>
    <w:p w14:paraId="3E7DFAA7" w14:textId="77777777" w:rsidR="00F171B1" w:rsidRDefault="00F171B1" w:rsidP="005538C7">
      <w:pPr>
        <w:spacing w:line="360" w:lineRule="auto"/>
        <w:ind w:right="880"/>
        <w:jc w:val="both"/>
        <w:rPr>
          <w:bCs/>
          <w:sz w:val="24"/>
          <w:szCs w:val="24"/>
        </w:rPr>
      </w:pPr>
    </w:p>
    <w:p w14:paraId="0205BE20" w14:textId="77777777" w:rsidR="00F171B1" w:rsidRDefault="00F171B1" w:rsidP="005538C7">
      <w:pPr>
        <w:spacing w:line="360" w:lineRule="auto"/>
        <w:ind w:right="880"/>
        <w:jc w:val="both"/>
        <w:rPr>
          <w:bCs/>
          <w:sz w:val="24"/>
          <w:szCs w:val="24"/>
        </w:rPr>
      </w:pPr>
    </w:p>
    <w:p w14:paraId="315B82DB" w14:textId="77777777" w:rsidR="00F171B1" w:rsidRDefault="00F171B1" w:rsidP="005538C7">
      <w:pPr>
        <w:spacing w:line="360" w:lineRule="auto"/>
        <w:ind w:right="880"/>
        <w:jc w:val="both"/>
        <w:rPr>
          <w:bCs/>
          <w:sz w:val="24"/>
          <w:szCs w:val="24"/>
        </w:rPr>
      </w:pPr>
    </w:p>
    <w:p w14:paraId="1EB7CC00" w14:textId="77777777" w:rsidR="00F171B1" w:rsidRDefault="00F171B1" w:rsidP="005538C7">
      <w:pPr>
        <w:spacing w:line="360" w:lineRule="auto"/>
        <w:ind w:right="880"/>
        <w:jc w:val="both"/>
        <w:rPr>
          <w:bCs/>
          <w:sz w:val="24"/>
          <w:szCs w:val="24"/>
        </w:rPr>
      </w:pPr>
    </w:p>
    <w:p w14:paraId="0C19EE93" w14:textId="77777777" w:rsidR="00F171B1" w:rsidRDefault="00F171B1" w:rsidP="005538C7">
      <w:pPr>
        <w:spacing w:line="360" w:lineRule="auto"/>
        <w:ind w:right="880"/>
        <w:jc w:val="both"/>
        <w:rPr>
          <w:bCs/>
          <w:sz w:val="24"/>
          <w:szCs w:val="24"/>
        </w:rPr>
      </w:pPr>
    </w:p>
    <w:p w14:paraId="59E23752" w14:textId="77777777" w:rsidR="00F171B1" w:rsidRDefault="00F171B1" w:rsidP="005538C7">
      <w:pPr>
        <w:spacing w:line="360" w:lineRule="auto"/>
        <w:ind w:right="880"/>
        <w:jc w:val="both"/>
        <w:rPr>
          <w:bCs/>
          <w:sz w:val="24"/>
          <w:szCs w:val="24"/>
        </w:rPr>
      </w:pPr>
    </w:p>
    <w:p w14:paraId="56712E49" w14:textId="77777777" w:rsidR="00F171B1" w:rsidRDefault="00F171B1" w:rsidP="005538C7">
      <w:pPr>
        <w:spacing w:line="360" w:lineRule="auto"/>
        <w:ind w:right="880"/>
        <w:jc w:val="both"/>
        <w:rPr>
          <w:bCs/>
          <w:sz w:val="24"/>
          <w:szCs w:val="24"/>
        </w:rPr>
      </w:pPr>
    </w:p>
    <w:p w14:paraId="4F099D21" w14:textId="77777777" w:rsidR="00F171B1" w:rsidRDefault="00F171B1" w:rsidP="005538C7">
      <w:pPr>
        <w:spacing w:line="360" w:lineRule="auto"/>
        <w:ind w:right="880"/>
        <w:jc w:val="both"/>
        <w:rPr>
          <w:bCs/>
          <w:sz w:val="24"/>
          <w:szCs w:val="24"/>
        </w:rPr>
      </w:pPr>
    </w:p>
    <w:p w14:paraId="3EDDE96F" w14:textId="77777777" w:rsidR="00F171B1" w:rsidRDefault="00F171B1" w:rsidP="005538C7">
      <w:pPr>
        <w:spacing w:line="360" w:lineRule="auto"/>
        <w:ind w:right="880"/>
        <w:jc w:val="both"/>
        <w:rPr>
          <w:bCs/>
          <w:sz w:val="24"/>
          <w:szCs w:val="24"/>
        </w:rPr>
      </w:pPr>
    </w:p>
    <w:p w14:paraId="6251171F" w14:textId="77777777" w:rsidR="00F171B1" w:rsidRDefault="00F171B1" w:rsidP="005538C7">
      <w:pPr>
        <w:spacing w:line="360" w:lineRule="auto"/>
        <w:ind w:right="880"/>
        <w:jc w:val="both"/>
        <w:rPr>
          <w:bCs/>
          <w:sz w:val="24"/>
          <w:szCs w:val="24"/>
        </w:rPr>
      </w:pPr>
    </w:p>
    <w:p w14:paraId="5BF0EB42" w14:textId="77777777" w:rsidR="00F171B1" w:rsidRDefault="00F171B1" w:rsidP="005538C7">
      <w:pPr>
        <w:spacing w:line="360" w:lineRule="auto"/>
        <w:ind w:right="880"/>
        <w:jc w:val="both"/>
        <w:rPr>
          <w:bCs/>
          <w:sz w:val="24"/>
          <w:szCs w:val="24"/>
        </w:rPr>
      </w:pPr>
    </w:p>
    <w:p w14:paraId="447E2B80" w14:textId="77777777" w:rsidR="00F171B1" w:rsidRDefault="00F171B1" w:rsidP="005538C7">
      <w:pPr>
        <w:spacing w:line="360" w:lineRule="auto"/>
        <w:ind w:right="880"/>
        <w:jc w:val="both"/>
        <w:rPr>
          <w:bCs/>
          <w:sz w:val="24"/>
          <w:szCs w:val="24"/>
        </w:rPr>
      </w:pPr>
    </w:p>
    <w:p w14:paraId="3757B640" w14:textId="77777777" w:rsidR="00F171B1" w:rsidRDefault="00F171B1" w:rsidP="005538C7">
      <w:pPr>
        <w:spacing w:line="360" w:lineRule="auto"/>
        <w:ind w:right="880"/>
        <w:jc w:val="both"/>
        <w:rPr>
          <w:bCs/>
          <w:sz w:val="24"/>
          <w:szCs w:val="24"/>
        </w:rPr>
      </w:pPr>
    </w:p>
    <w:p w14:paraId="3AF78C8B" w14:textId="77777777" w:rsidR="00F171B1" w:rsidRDefault="00F171B1" w:rsidP="005538C7">
      <w:pPr>
        <w:spacing w:line="360" w:lineRule="auto"/>
        <w:ind w:right="880"/>
        <w:jc w:val="both"/>
        <w:rPr>
          <w:bCs/>
          <w:sz w:val="24"/>
          <w:szCs w:val="24"/>
        </w:rPr>
      </w:pPr>
    </w:p>
    <w:p w14:paraId="45D77B6D" w14:textId="77777777" w:rsidR="00F171B1" w:rsidRDefault="00F171B1" w:rsidP="005538C7">
      <w:pPr>
        <w:spacing w:line="360" w:lineRule="auto"/>
        <w:ind w:right="880"/>
        <w:jc w:val="both"/>
        <w:rPr>
          <w:bCs/>
          <w:sz w:val="24"/>
          <w:szCs w:val="24"/>
        </w:rPr>
      </w:pPr>
    </w:p>
    <w:p w14:paraId="76A6D0A6" w14:textId="77777777" w:rsidR="00F171B1" w:rsidRDefault="00F171B1" w:rsidP="005538C7">
      <w:pPr>
        <w:spacing w:line="360" w:lineRule="auto"/>
        <w:ind w:right="880"/>
        <w:jc w:val="both"/>
        <w:rPr>
          <w:bCs/>
          <w:sz w:val="24"/>
          <w:szCs w:val="24"/>
        </w:rPr>
      </w:pPr>
    </w:p>
    <w:p w14:paraId="789F5827" w14:textId="77777777" w:rsidR="00F171B1" w:rsidRDefault="00F171B1" w:rsidP="005538C7">
      <w:pPr>
        <w:spacing w:line="360" w:lineRule="auto"/>
        <w:ind w:right="880"/>
        <w:jc w:val="both"/>
        <w:rPr>
          <w:bCs/>
          <w:sz w:val="24"/>
          <w:szCs w:val="24"/>
        </w:rPr>
      </w:pPr>
    </w:p>
    <w:p w14:paraId="1405C715" w14:textId="77777777" w:rsidR="00F171B1" w:rsidRDefault="00F171B1" w:rsidP="005538C7">
      <w:pPr>
        <w:spacing w:line="360" w:lineRule="auto"/>
        <w:ind w:right="880"/>
        <w:jc w:val="both"/>
        <w:rPr>
          <w:bCs/>
          <w:sz w:val="24"/>
          <w:szCs w:val="24"/>
        </w:rPr>
      </w:pPr>
    </w:p>
    <w:p w14:paraId="3CB32E4C" w14:textId="77777777" w:rsidR="00BE1BD6" w:rsidRDefault="00BE1BD6">
      <w:pPr>
        <w:widowControl/>
        <w:autoSpaceDE/>
        <w:autoSpaceDN/>
        <w:spacing w:after="160" w:line="259" w:lineRule="auto"/>
        <w:rPr>
          <w:b/>
          <w:bCs/>
          <w:sz w:val="32"/>
          <w:szCs w:val="28"/>
        </w:rPr>
      </w:pPr>
      <w:r>
        <w:rPr>
          <w:sz w:val="32"/>
          <w:szCs w:val="28"/>
        </w:rPr>
        <w:br w:type="page"/>
      </w:r>
    </w:p>
    <w:p w14:paraId="4103DFE4" w14:textId="77777777" w:rsidR="000D23F6" w:rsidRPr="007367D8" w:rsidRDefault="000D23F6" w:rsidP="000D23F6">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sidR="00DB5754">
        <w:rPr>
          <w:sz w:val="32"/>
          <w:szCs w:val="28"/>
        </w:rPr>
        <w:t>1</w:t>
      </w:r>
      <w:r w:rsidR="00F633D0">
        <w:rPr>
          <w:sz w:val="32"/>
          <w:szCs w:val="28"/>
        </w:rPr>
        <w:t>1</w:t>
      </w:r>
      <w:r w:rsidRPr="007367D8">
        <w:rPr>
          <w:sz w:val="32"/>
          <w:szCs w:val="28"/>
        </w:rPr>
        <w:t xml:space="preserve">                                                                                                        </w:t>
      </w:r>
      <w:r w:rsidR="004B1F1C">
        <w:rPr>
          <w:sz w:val="32"/>
          <w:szCs w:val="28"/>
        </w:rPr>
        <w:t>P</w:t>
      </w:r>
      <w:r w:rsidR="004B1F1C" w:rsidRPr="004B1F1C">
        <w:rPr>
          <w:sz w:val="32"/>
          <w:szCs w:val="28"/>
        </w:rPr>
        <w:t>reparation of chemically competent</w:t>
      </w:r>
      <w:r w:rsidR="004B1F1C">
        <w:rPr>
          <w:sz w:val="32"/>
          <w:szCs w:val="28"/>
        </w:rPr>
        <w:t xml:space="preserve"> Cell</w:t>
      </w:r>
    </w:p>
    <w:p w14:paraId="4CB11634" w14:textId="77777777" w:rsidR="002E3042" w:rsidRDefault="002E3042" w:rsidP="005538C7">
      <w:pPr>
        <w:spacing w:line="360" w:lineRule="auto"/>
        <w:ind w:right="880"/>
        <w:jc w:val="both"/>
        <w:rPr>
          <w:bCs/>
          <w:sz w:val="24"/>
          <w:szCs w:val="24"/>
        </w:rPr>
      </w:pPr>
    </w:p>
    <w:p w14:paraId="40ADA3B4" w14:textId="77777777" w:rsidR="004B1F1C" w:rsidRPr="00BD440E" w:rsidRDefault="004B1F1C" w:rsidP="004B1F1C">
      <w:pPr>
        <w:spacing w:line="360" w:lineRule="auto"/>
        <w:ind w:right="880"/>
        <w:jc w:val="both"/>
        <w:rPr>
          <w:b/>
          <w:bCs/>
          <w:sz w:val="24"/>
          <w:szCs w:val="24"/>
        </w:rPr>
      </w:pPr>
      <w:r w:rsidRPr="00BD440E">
        <w:rPr>
          <w:b/>
          <w:bCs/>
          <w:sz w:val="24"/>
          <w:szCs w:val="24"/>
        </w:rPr>
        <w:t>Materials and Reagents</w:t>
      </w:r>
    </w:p>
    <w:p w14:paraId="606E0FEC"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 xml:space="preserve">Luria-Bertani broth (LB) medium: </w:t>
      </w:r>
      <w:proofErr w:type="spellStart"/>
      <w:r w:rsidRPr="00BD440E">
        <w:rPr>
          <w:bCs/>
          <w:sz w:val="24"/>
          <w:szCs w:val="24"/>
        </w:rPr>
        <w:t>Bacto</w:t>
      </w:r>
      <w:proofErr w:type="spellEnd"/>
      <w:r w:rsidRPr="00BD440E">
        <w:rPr>
          <w:bCs/>
          <w:sz w:val="24"/>
          <w:szCs w:val="24"/>
        </w:rPr>
        <w:t>-tryptone (</w:t>
      </w:r>
      <w:r w:rsidR="003B5635">
        <w:rPr>
          <w:bCs/>
          <w:sz w:val="24"/>
          <w:szCs w:val="24"/>
        </w:rPr>
        <w:t xml:space="preserve">BD Biosciences), yeast extract </w:t>
      </w:r>
    </w:p>
    <w:p w14:paraId="7965C146"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 xml:space="preserve">Antibiotics </w:t>
      </w:r>
    </w:p>
    <w:p w14:paraId="4FB493E3"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QIAGEN Plasmi</w:t>
      </w:r>
      <w:r w:rsidR="003B5635">
        <w:rPr>
          <w:bCs/>
          <w:sz w:val="24"/>
          <w:szCs w:val="24"/>
        </w:rPr>
        <w:t>d Purification Handbook</w:t>
      </w:r>
    </w:p>
    <w:p w14:paraId="5D9A563C"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proofErr w:type="spellStart"/>
      <w:r w:rsidRPr="00BD440E">
        <w:rPr>
          <w:bCs/>
          <w:sz w:val="24"/>
          <w:szCs w:val="24"/>
        </w:rPr>
        <w:t>SeaKem</w:t>
      </w:r>
      <w:proofErr w:type="spellEnd"/>
      <w:r w:rsidRPr="00BD440E">
        <w:rPr>
          <w:bCs/>
          <w:sz w:val="24"/>
          <w:szCs w:val="24"/>
        </w:rPr>
        <w:t xml:space="preserve">® LE Agarose </w:t>
      </w:r>
    </w:p>
    <w:p w14:paraId="04EB35C9"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Plasmid Prep Kit (QIAGEN /</w:t>
      </w:r>
      <w:proofErr w:type="spellStart"/>
      <w:r w:rsidRPr="00BD440E">
        <w:rPr>
          <w:bCs/>
          <w:sz w:val="24"/>
          <w:szCs w:val="24"/>
        </w:rPr>
        <w:t>Fermentas</w:t>
      </w:r>
      <w:proofErr w:type="spellEnd"/>
      <w:r w:rsidRPr="00BD440E">
        <w:rPr>
          <w:bCs/>
          <w:sz w:val="24"/>
          <w:szCs w:val="24"/>
        </w:rPr>
        <w:t>)</w:t>
      </w:r>
    </w:p>
    <w:p w14:paraId="4E7B0868"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PCR Clean-up kit (QIAGEN /</w:t>
      </w:r>
      <w:proofErr w:type="spellStart"/>
      <w:r w:rsidRPr="00BD440E">
        <w:rPr>
          <w:bCs/>
          <w:sz w:val="24"/>
          <w:szCs w:val="24"/>
        </w:rPr>
        <w:t>Fermentas</w:t>
      </w:r>
      <w:proofErr w:type="spellEnd"/>
      <w:r w:rsidRPr="00BD440E">
        <w:rPr>
          <w:bCs/>
          <w:sz w:val="24"/>
          <w:szCs w:val="24"/>
        </w:rPr>
        <w:t>)</w:t>
      </w:r>
    </w:p>
    <w:p w14:paraId="60FE53F2"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Restriction enzymes (New England Biolabs)</w:t>
      </w:r>
    </w:p>
    <w:p w14:paraId="17E766C6"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 xml:space="preserve">Alkaline Phosphatase: Calf intestinal alkaline phosphatase (CIP) or Shrimp Alkaline Phosphatase (SAP) </w:t>
      </w:r>
    </w:p>
    <w:p w14:paraId="235E7713"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 xml:space="preserve">Ligase enzyme </w:t>
      </w:r>
    </w:p>
    <w:p w14:paraId="7A0ACFC4"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DNA ladder</w:t>
      </w:r>
    </w:p>
    <w:p w14:paraId="0BD1976E"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NaCl</w:t>
      </w:r>
    </w:p>
    <w:p w14:paraId="02AB08F1"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r w:rsidRPr="00BD440E">
        <w:rPr>
          <w:bCs/>
          <w:sz w:val="24"/>
          <w:szCs w:val="24"/>
        </w:rPr>
        <w:t xml:space="preserve">LB broth media </w:t>
      </w:r>
    </w:p>
    <w:p w14:paraId="7682BEF1" w14:textId="77777777" w:rsidR="004B1F1C" w:rsidRPr="00BD440E" w:rsidRDefault="004B1F1C" w:rsidP="00940607">
      <w:pPr>
        <w:pStyle w:val="ListParagraph"/>
        <w:numPr>
          <w:ilvl w:val="0"/>
          <w:numId w:val="31"/>
        </w:numPr>
        <w:tabs>
          <w:tab w:val="clear" w:pos="720"/>
          <w:tab w:val="num" w:pos="540"/>
        </w:tabs>
        <w:spacing w:line="360" w:lineRule="auto"/>
        <w:ind w:right="880"/>
        <w:jc w:val="both"/>
        <w:rPr>
          <w:bCs/>
          <w:sz w:val="24"/>
          <w:szCs w:val="24"/>
        </w:rPr>
      </w:pPr>
      <w:proofErr w:type="gramStart"/>
      <w:r>
        <w:rPr>
          <w:bCs/>
          <w:sz w:val="24"/>
          <w:szCs w:val="24"/>
        </w:rPr>
        <w:t>Ligation reaction</w:t>
      </w:r>
      <w:proofErr w:type="gramEnd"/>
      <w:r>
        <w:rPr>
          <w:bCs/>
          <w:sz w:val="24"/>
          <w:szCs w:val="24"/>
        </w:rPr>
        <w:t xml:space="preserve"> </w:t>
      </w:r>
    </w:p>
    <w:p w14:paraId="10E42901" w14:textId="77777777" w:rsidR="004B1F1C" w:rsidRPr="00231293" w:rsidRDefault="004B1F1C" w:rsidP="004B1F1C">
      <w:pPr>
        <w:spacing w:line="360" w:lineRule="auto"/>
        <w:ind w:right="880"/>
        <w:jc w:val="both"/>
        <w:rPr>
          <w:b/>
          <w:bCs/>
          <w:sz w:val="24"/>
          <w:szCs w:val="24"/>
        </w:rPr>
      </w:pPr>
      <w:r w:rsidRPr="00231293">
        <w:rPr>
          <w:b/>
          <w:bCs/>
          <w:sz w:val="24"/>
          <w:szCs w:val="24"/>
        </w:rPr>
        <w:t>Protocol</w:t>
      </w:r>
    </w:p>
    <w:p w14:paraId="1C05C2BD" w14:textId="77777777" w:rsidR="004B1F1C" w:rsidRPr="00231293" w:rsidRDefault="004B1F1C" w:rsidP="004B1F1C">
      <w:pPr>
        <w:spacing w:line="360" w:lineRule="auto"/>
        <w:ind w:right="880"/>
        <w:jc w:val="both"/>
        <w:rPr>
          <w:b/>
          <w:bCs/>
          <w:sz w:val="24"/>
          <w:szCs w:val="24"/>
        </w:rPr>
      </w:pPr>
      <w:r w:rsidRPr="00231293">
        <w:rPr>
          <w:b/>
          <w:bCs/>
          <w:sz w:val="24"/>
          <w:szCs w:val="24"/>
        </w:rPr>
        <w:t>Prepari</w:t>
      </w:r>
      <w:r>
        <w:rPr>
          <w:b/>
          <w:bCs/>
          <w:sz w:val="24"/>
          <w:szCs w:val="24"/>
        </w:rPr>
        <w:t>ng transformation competent</w:t>
      </w:r>
      <w:r w:rsidRPr="00231293">
        <w:rPr>
          <w:b/>
          <w:bCs/>
          <w:sz w:val="24"/>
          <w:szCs w:val="24"/>
        </w:rPr>
        <w:t xml:space="preserve"> E. </w:t>
      </w:r>
      <w:r w:rsidR="003D3FE1" w:rsidRPr="00231293">
        <w:rPr>
          <w:b/>
          <w:bCs/>
          <w:sz w:val="24"/>
          <w:szCs w:val="24"/>
        </w:rPr>
        <w:t>coli</w:t>
      </w:r>
      <w:r w:rsidRPr="00231293">
        <w:rPr>
          <w:b/>
          <w:bCs/>
          <w:sz w:val="24"/>
          <w:szCs w:val="24"/>
        </w:rPr>
        <w:t xml:space="preserve"> using CaCl2</w:t>
      </w:r>
    </w:p>
    <w:p w14:paraId="240C890E"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 xml:space="preserve">It is very important that sterile </w:t>
      </w:r>
      <w:proofErr w:type="gramStart"/>
      <w:r w:rsidRPr="00231293">
        <w:rPr>
          <w:bCs/>
          <w:sz w:val="24"/>
          <w:szCs w:val="24"/>
        </w:rPr>
        <w:t>technique</w:t>
      </w:r>
      <w:proofErr w:type="gramEnd"/>
      <w:r w:rsidRPr="00231293">
        <w:rPr>
          <w:bCs/>
          <w:sz w:val="24"/>
          <w:szCs w:val="24"/>
        </w:rPr>
        <w:t xml:space="preserve"> be strictly observed through the prep. All centrifuge bottles, tubes, solutions, </w:t>
      </w:r>
      <w:proofErr w:type="gramStart"/>
      <w:r w:rsidRPr="00231293">
        <w:rPr>
          <w:bCs/>
          <w:sz w:val="24"/>
          <w:szCs w:val="24"/>
        </w:rPr>
        <w:t>pipets</w:t>
      </w:r>
      <w:proofErr w:type="gramEnd"/>
      <w:r w:rsidRPr="00231293">
        <w:rPr>
          <w:bCs/>
          <w:sz w:val="24"/>
          <w:szCs w:val="24"/>
        </w:rPr>
        <w:t>, etc. must be sterile. Any contamination during the prep will result in problems for everyone in the lab who uses the competent cells for cloning, thereby probably decreasing your popularity.</w:t>
      </w:r>
    </w:p>
    <w:p w14:paraId="0FF2A100"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Inoculate 1 ml of LB with cells from a frozen glycerol stock and incubate overnight at 37ºC.</w:t>
      </w:r>
    </w:p>
    <w:p w14:paraId="6A173857"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 xml:space="preserve">Transfer the entire 1 ml into a 1 L </w:t>
      </w:r>
      <w:proofErr w:type="spellStart"/>
      <w:r w:rsidRPr="00231293">
        <w:rPr>
          <w:bCs/>
          <w:sz w:val="24"/>
          <w:szCs w:val="24"/>
        </w:rPr>
        <w:t>erlenmeyer</w:t>
      </w:r>
      <w:proofErr w:type="spellEnd"/>
      <w:r w:rsidRPr="00231293">
        <w:rPr>
          <w:bCs/>
          <w:sz w:val="24"/>
          <w:szCs w:val="24"/>
        </w:rPr>
        <w:t xml:space="preserve"> flask containing 500 ml LB and incubate at 37ºC.</w:t>
      </w:r>
    </w:p>
    <w:p w14:paraId="17D95C6A"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Monitor growth starting at about 2 hours by measuring OD of an aliquot. Let cells grow until the OD550 = 0.45 to 0.6. This should take approximately 4 hours.</w:t>
      </w:r>
    </w:p>
    <w:p w14:paraId="08BB1D30"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Transfer the culture to 2 x 500 ml centrifuge bottles and chill on ice to 4ºC.</w:t>
      </w:r>
    </w:p>
    <w:p w14:paraId="0D5B6347"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Centrifuge at 6,000 g for 5 min at 4ºC.</w:t>
      </w:r>
    </w:p>
    <w:p w14:paraId="05FC4E0C"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Pour off supernatant and pipette off remaining supernatant.</w:t>
      </w:r>
    </w:p>
    <w:p w14:paraId="3B4ADF20"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lastRenderedPageBreak/>
        <w:t>Resuspend each pellet in 125 ml ice cold 50mM CaCl2. Combine into a single 500 ml centrifuge bottle.</w:t>
      </w:r>
    </w:p>
    <w:p w14:paraId="425EB461"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Centrifuge at 6,000 g for 5 min at 4ºC.</w:t>
      </w:r>
    </w:p>
    <w:p w14:paraId="463ABA57"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Pour off supernatant and resuspend in 21.5 ml ice cold 50 mM CaCl2</w:t>
      </w:r>
    </w:p>
    <w:p w14:paraId="560B71EC"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Add 3.5 ml sterile glycerol (100%) and mix gently</w:t>
      </w:r>
    </w:p>
    <w:p w14:paraId="101E4E2B"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Prepare 500 µl aliquots in sterile microfuge tubes and snap freeze in liquid nitrogen</w:t>
      </w:r>
    </w:p>
    <w:p w14:paraId="75A97C84" w14:textId="77777777" w:rsidR="004B1F1C" w:rsidRPr="00231293" w:rsidRDefault="004B1F1C" w:rsidP="00940607">
      <w:pPr>
        <w:pStyle w:val="ListParagraph"/>
        <w:numPr>
          <w:ilvl w:val="0"/>
          <w:numId w:val="15"/>
        </w:numPr>
        <w:spacing w:line="360" w:lineRule="auto"/>
        <w:ind w:right="880"/>
        <w:jc w:val="both"/>
        <w:rPr>
          <w:bCs/>
          <w:sz w:val="24"/>
          <w:szCs w:val="24"/>
        </w:rPr>
      </w:pPr>
      <w:r w:rsidRPr="00231293">
        <w:rPr>
          <w:bCs/>
          <w:sz w:val="24"/>
          <w:szCs w:val="24"/>
        </w:rPr>
        <w:t>Store in -80ºC freezer. Use within 6 months if possible</w:t>
      </w:r>
    </w:p>
    <w:p w14:paraId="021ADD4D" w14:textId="77777777" w:rsidR="004B1F1C" w:rsidRDefault="004B1F1C" w:rsidP="004B1F1C">
      <w:pPr>
        <w:spacing w:line="360" w:lineRule="auto"/>
        <w:ind w:right="880"/>
        <w:jc w:val="both"/>
        <w:rPr>
          <w:bCs/>
          <w:sz w:val="24"/>
          <w:szCs w:val="24"/>
        </w:rPr>
      </w:pPr>
    </w:p>
    <w:p w14:paraId="5BA88480" w14:textId="77777777" w:rsidR="004D3CA8" w:rsidRDefault="004D3CA8" w:rsidP="004B1F1C">
      <w:pPr>
        <w:spacing w:line="360" w:lineRule="auto"/>
        <w:ind w:right="880"/>
        <w:jc w:val="both"/>
        <w:rPr>
          <w:bCs/>
          <w:sz w:val="24"/>
          <w:szCs w:val="24"/>
        </w:rPr>
      </w:pPr>
    </w:p>
    <w:p w14:paraId="6AEFFED0" w14:textId="77777777" w:rsidR="004D3CA8" w:rsidRDefault="004D3CA8" w:rsidP="004B1F1C">
      <w:pPr>
        <w:spacing w:line="360" w:lineRule="auto"/>
        <w:ind w:right="880"/>
        <w:jc w:val="both"/>
        <w:rPr>
          <w:bCs/>
          <w:sz w:val="24"/>
          <w:szCs w:val="24"/>
        </w:rPr>
      </w:pPr>
    </w:p>
    <w:p w14:paraId="140F5A04" w14:textId="77777777" w:rsidR="004D3CA8" w:rsidRDefault="004D3CA8" w:rsidP="004B1F1C">
      <w:pPr>
        <w:spacing w:line="360" w:lineRule="auto"/>
        <w:ind w:right="880"/>
        <w:jc w:val="both"/>
        <w:rPr>
          <w:bCs/>
          <w:sz w:val="24"/>
          <w:szCs w:val="24"/>
        </w:rPr>
      </w:pPr>
    </w:p>
    <w:p w14:paraId="2BFD0706" w14:textId="77777777" w:rsidR="004D3CA8" w:rsidRDefault="004D3CA8" w:rsidP="004B1F1C">
      <w:pPr>
        <w:spacing w:line="360" w:lineRule="auto"/>
        <w:ind w:right="880"/>
        <w:jc w:val="both"/>
        <w:rPr>
          <w:bCs/>
          <w:sz w:val="24"/>
          <w:szCs w:val="24"/>
        </w:rPr>
      </w:pPr>
    </w:p>
    <w:p w14:paraId="2503342B" w14:textId="77777777" w:rsidR="004D3CA8" w:rsidRDefault="004D3CA8" w:rsidP="004B1F1C">
      <w:pPr>
        <w:spacing w:line="360" w:lineRule="auto"/>
        <w:ind w:right="880"/>
        <w:jc w:val="both"/>
        <w:rPr>
          <w:bCs/>
          <w:sz w:val="24"/>
          <w:szCs w:val="24"/>
        </w:rPr>
      </w:pPr>
    </w:p>
    <w:p w14:paraId="06F517F0" w14:textId="77777777" w:rsidR="004B1F1C" w:rsidRDefault="004B1F1C" w:rsidP="004B1F1C">
      <w:pPr>
        <w:spacing w:line="360" w:lineRule="auto"/>
        <w:ind w:right="880"/>
        <w:jc w:val="both"/>
        <w:rPr>
          <w:bCs/>
          <w:sz w:val="24"/>
          <w:szCs w:val="24"/>
        </w:rPr>
      </w:pPr>
    </w:p>
    <w:p w14:paraId="03A3FC27" w14:textId="77777777" w:rsidR="00DB5754" w:rsidRDefault="00DB5754" w:rsidP="00486766">
      <w:pPr>
        <w:spacing w:line="360" w:lineRule="auto"/>
        <w:ind w:right="880"/>
        <w:jc w:val="both"/>
        <w:rPr>
          <w:b/>
          <w:bCs/>
          <w:sz w:val="24"/>
          <w:szCs w:val="24"/>
        </w:rPr>
      </w:pPr>
    </w:p>
    <w:p w14:paraId="450D0CDB" w14:textId="77777777" w:rsidR="00DB5754" w:rsidRDefault="00DB5754" w:rsidP="00486766">
      <w:pPr>
        <w:spacing w:line="360" w:lineRule="auto"/>
        <w:ind w:right="880"/>
        <w:jc w:val="both"/>
        <w:rPr>
          <w:b/>
          <w:bCs/>
          <w:sz w:val="24"/>
          <w:szCs w:val="24"/>
        </w:rPr>
      </w:pPr>
    </w:p>
    <w:p w14:paraId="20B2F93D" w14:textId="77777777" w:rsidR="00DB5754" w:rsidRDefault="00DB5754" w:rsidP="00486766">
      <w:pPr>
        <w:spacing w:line="360" w:lineRule="auto"/>
        <w:ind w:right="880"/>
        <w:jc w:val="both"/>
        <w:rPr>
          <w:b/>
          <w:bCs/>
          <w:sz w:val="24"/>
          <w:szCs w:val="24"/>
        </w:rPr>
      </w:pPr>
    </w:p>
    <w:p w14:paraId="0D105E2C" w14:textId="77777777" w:rsidR="00DB5754" w:rsidRDefault="00DB5754" w:rsidP="00486766">
      <w:pPr>
        <w:spacing w:line="360" w:lineRule="auto"/>
        <w:ind w:right="880"/>
        <w:jc w:val="both"/>
        <w:rPr>
          <w:b/>
          <w:bCs/>
          <w:sz w:val="24"/>
          <w:szCs w:val="24"/>
        </w:rPr>
      </w:pPr>
    </w:p>
    <w:p w14:paraId="47F97CA0" w14:textId="77777777" w:rsidR="00DB5754" w:rsidRDefault="00DB5754" w:rsidP="00486766">
      <w:pPr>
        <w:spacing w:line="360" w:lineRule="auto"/>
        <w:ind w:right="880"/>
        <w:jc w:val="both"/>
        <w:rPr>
          <w:b/>
          <w:bCs/>
          <w:sz w:val="24"/>
          <w:szCs w:val="24"/>
        </w:rPr>
      </w:pPr>
    </w:p>
    <w:p w14:paraId="492EDA45" w14:textId="77777777" w:rsidR="00DB5754" w:rsidRDefault="00DB5754" w:rsidP="00486766">
      <w:pPr>
        <w:spacing w:line="360" w:lineRule="auto"/>
        <w:ind w:right="880"/>
        <w:jc w:val="both"/>
        <w:rPr>
          <w:b/>
          <w:bCs/>
          <w:sz w:val="24"/>
          <w:szCs w:val="24"/>
        </w:rPr>
      </w:pPr>
    </w:p>
    <w:p w14:paraId="2578623C" w14:textId="77777777" w:rsidR="00DB5754" w:rsidRDefault="00DB5754" w:rsidP="00486766">
      <w:pPr>
        <w:spacing w:line="360" w:lineRule="auto"/>
        <w:ind w:right="880"/>
        <w:jc w:val="both"/>
        <w:rPr>
          <w:b/>
          <w:bCs/>
          <w:sz w:val="24"/>
          <w:szCs w:val="24"/>
        </w:rPr>
      </w:pPr>
    </w:p>
    <w:p w14:paraId="165D511F" w14:textId="77777777" w:rsidR="00DB5754" w:rsidRDefault="00DB5754" w:rsidP="00486766">
      <w:pPr>
        <w:spacing w:line="360" w:lineRule="auto"/>
        <w:ind w:right="880"/>
        <w:jc w:val="both"/>
        <w:rPr>
          <w:b/>
          <w:bCs/>
          <w:sz w:val="24"/>
          <w:szCs w:val="24"/>
        </w:rPr>
      </w:pPr>
    </w:p>
    <w:p w14:paraId="14FDC404" w14:textId="77777777" w:rsidR="00DB5754" w:rsidRDefault="00DB5754" w:rsidP="00486766">
      <w:pPr>
        <w:spacing w:line="360" w:lineRule="auto"/>
        <w:ind w:right="880"/>
        <w:jc w:val="both"/>
        <w:rPr>
          <w:b/>
          <w:bCs/>
          <w:sz w:val="24"/>
          <w:szCs w:val="24"/>
        </w:rPr>
      </w:pPr>
    </w:p>
    <w:p w14:paraId="6655984E" w14:textId="77777777" w:rsidR="00DB5754" w:rsidRDefault="00DB5754" w:rsidP="00486766">
      <w:pPr>
        <w:spacing w:line="360" w:lineRule="auto"/>
        <w:ind w:right="880"/>
        <w:jc w:val="both"/>
        <w:rPr>
          <w:b/>
          <w:bCs/>
          <w:sz w:val="24"/>
          <w:szCs w:val="24"/>
        </w:rPr>
      </w:pPr>
    </w:p>
    <w:p w14:paraId="7CC0D3C8" w14:textId="77777777" w:rsidR="00DB5754" w:rsidRDefault="00DB5754" w:rsidP="00486766">
      <w:pPr>
        <w:spacing w:line="360" w:lineRule="auto"/>
        <w:ind w:right="880"/>
        <w:jc w:val="both"/>
        <w:rPr>
          <w:b/>
          <w:bCs/>
          <w:sz w:val="24"/>
          <w:szCs w:val="24"/>
        </w:rPr>
      </w:pPr>
    </w:p>
    <w:p w14:paraId="0C898BA2" w14:textId="77777777" w:rsidR="002E3042" w:rsidRDefault="002E3042" w:rsidP="005538C7">
      <w:pPr>
        <w:spacing w:line="360" w:lineRule="auto"/>
        <w:ind w:right="880"/>
        <w:jc w:val="both"/>
        <w:rPr>
          <w:bCs/>
          <w:sz w:val="24"/>
          <w:szCs w:val="24"/>
        </w:rPr>
      </w:pPr>
    </w:p>
    <w:p w14:paraId="13BE6F97" w14:textId="77777777" w:rsidR="002E3042" w:rsidRDefault="002E3042" w:rsidP="005538C7">
      <w:pPr>
        <w:spacing w:line="360" w:lineRule="auto"/>
        <w:ind w:right="880"/>
        <w:jc w:val="both"/>
        <w:rPr>
          <w:bCs/>
          <w:sz w:val="24"/>
          <w:szCs w:val="24"/>
        </w:rPr>
      </w:pPr>
    </w:p>
    <w:p w14:paraId="0BCBAE01" w14:textId="77777777" w:rsidR="002E3042" w:rsidRDefault="002E3042" w:rsidP="005538C7">
      <w:pPr>
        <w:spacing w:line="360" w:lineRule="auto"/>
        <w:ind w:right="880"/>
        <w:jc w:val="both"/>
        <w:rPr>
          <w:bCs/>
          <w:sz w:val="24"/>
          <w:szCs w:val="24"/>
        </w:rPr>
      </w:pPr>
    </w:p>
    <w:p w14:paraId="1FDF0E0B" w14:textId="77777777" w:rsidR="00BE1BD6" w:rsidRDefault="00BE1BD6">
      <w:pPr>
        <w:widowControl/>
        <w:autoSpaceDE/>
        <w:autoSpaceDN/>
        <w:spacing w:after="160" w:line="259" w:lineRule="auto"/>
        <w:rPr>
          <w:b/>
          <w:bCs/>
          <w:sz w:val="32"/>
          <w:szCs w:val="28"/>
        </w:rPr>
      </w:pPr>
      <w:r>
        <w:rPr>
          <w:sz w:val="32"/>
          <w:szCs w:val="28"/>
        </w:rPr>
        <w:br w:type="page"/>
      </w:r>
    </w:p>
    <w:p w14:paraId="4B2A7FE1" w14:textId="77777777" w:rsidR="00231293" w:rsidRPr="007367D8" w:rsidRDefault="00231293" w:rsidP="00231293">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1</w:t>
      </w:r>
      <w:r w:rsidR="003B5635">
        <w:rPr>
          <w:sz w:val="32"/>
          <w:szCs w:val="28"/>
        </w:rPr>
        <w:t>2</w:t>
      </w:r>
      <w:r w:rsidRPr="007367D8">
        <w:rPr>
          <w:sz w:val="32"/>
          <w:szCs w:val="28"/>
        </w:rPr>
        <w:t xml:space="preserve">                                                                                                        </w:t>
      </w:r>
      <w:r w:rsidR="004D3CA8" w:rsidRPr="004D3CA8">
        <w:rPr>
          <w:sz w:val="32"/>
          <w:szCs w:val="28"/>
        </w:rPr>
        <w:t>Transformation of bacteria with plasmid DNA</w:t>
      </w:r>
    </w:p>
    <w:p w14:paraId="3878CA4F" w14:textId="77777777" w:rsidR="00231293" w:rsidRDefault="00231293" w:rsidP="005538C7">
      <w:pPr>
        <w:spacing w:line="360" w:lineRule="auto"/>
        <w:ind w:right="880"/>
        <w:jc w:val="both"/>
        <w:rPr>
          <w:bCs/>
          <w:sz w:val="24"/>
          <w:szCs w:val="24"/>
        </w:rPr>
      </w:pPr>
    </w:p>
    <w:p w14:paraId="0CF5FDF0" w14:textId="77777777" w:rsidR="004D3CA8" w:rsidRPr="004D3CA8" w:rsidRDefault="004D3CA8" w:rsidP="004D3CA8">
      <w:pPr>
        <w:pStyle w:val="Heading1"/>
        <w:spacing w:before="0" w:line="360" w:lineRule="auto"/>
        <w:ind w:left="0" w:right="760"/>
        <w:jc w:val="both"/>
        <w:rPr>
          <w:sz w:val="24"/>
          <w:szCs w:val="24"/>
        </w:rPr>
      </w:pPr>
      <w:r w:rsidRPr="004D3CA8">
        <w:rPr>
          <w:sz w:val="24"/>
          <w:szCs w:val="24"/>
        </w:rPr>
        <w:t>Introduction</w:t>
      </w:r>
    </w:p>
    <w:p w14:paraId="541B8D5E" w14:textId="77777777" w:rsidR="004D3CA8" w:rsidRPr="004D3CA8" w:rsidRDefault="004D3CA8" w:rsidP="004D3CA8">
      <w:pPr>
        <w:pStyle w:val="NormalWeb"/>
        <w:shd w:val="clear" w:color="auto" w:fill="FFFFFF"/>
        <w:spacing w:before="0" w:beforeAutospacing="0" w:after="0" w:afterAutospacing="0" w:line="360" w:lineRule="auto"/>
        <w:ind w:right="760"/>
        <w:jc w:val="both"/>
      </w:pPr>
      <w:r w:rsidRPr="004D3CA8">
        <w:t xml:space="preserve">Bacterial transformation is a process of horizontal gene transfer by which some bacteria take up foreign genetic material (naked DNA) from the environment. It was first reported in </w:t>
      </w:r>
      <w:r w:rsidRPr="004D3CA8">
        <w:rPr>
          <w:i/>
        </w:rPr>
        <w:t>Streptococcus pneumonia</w:t>
      </w:r>
      <w:r w:rsidRPr="004D3CA8">
        <w:t xml:space="preserve"> by Griffith in 1928. DNA as the transforming principle was demonstrated by Avery et al in 1944.</w:t>
      </w:r>
    </w:p>
    <w:p w14:paraId="400B3D4B" w14:textId="77777777" w:rsidR="004D3CA8" w:rsidRPr="004D3CA8" w:rsidRDefault="004D3CA8" w:rsidP="004D3CA8">
      <w:pPr>
        <w:pStyle w:val="NormalWeb"/>
        <w:shd w:val="clear" w:color="auto" w:fill="FFFFFF"/>
        <w:spacing w:before="0" w:beforeAutospacing="0" w:after="0" w:afterAutospacing="0" w:line="360" w:lineRule="auto"/>
        <w:ind w:right="760"/>
        <w:jc w:val="both"/>
        <w:rPr>
          <w:b/>
        </w:rPr>
      </w:pPr>
      <w:r w:rsidRPr="004D3CA8">
        <w:t xml:space="preserve"> </w:t>
      </w:r>
      <w:r w:rsidRPr="004D3CA8">
        <w:rPr>
          <w:b/>
        </w:rPr>
        <w:t xml:space="preserve">Principle </w:t>
      </w:r>
    </w:p>
    <w:p w14:paraId="0A3B408A" w14:textId="77777777" w:rsidR="004D3CA8" w:rsidRPr="004D3CA8" w:rsidRDefault="004D3CA8" w:rsidP="004D3CA8">
      <w:pPr>
        <w:pStyle w:val="NormalWeb"/>
        <w:shd w:val="clear" w:color="auto" w:fill="FFFFFF"/>
        <w:spacing w:before="0" w:beforeAutospacing="0" w:after="0" w:afterAutospacing="0" w:line="360" w:lineRule="auto"/>
        <w:ind w:right="760"/>
        <w:jc w:val="both"/>
        <w:rPr>
          <w:color w:val="000000"/>
          <w:shd w:val="clear" w:color="auto" w:fill="FFFFFF"/>
        </w:rPr>
      </w:pPr>
      <w:r w:rsidRPr="004D3CA8">
        <w:rPr>
          <w:color w:val="000000"/>
          <w:shd w:val="clear" w:color="auto" w:fill="FFFFFF"/>
        </w:rPr>
        <w:t>Transformation process allows a bacterium to take up genes from its surrounding environment; that is transformation involves the direct uptakes of fragments of DNA by a recipient cell and the acquisition of new genetic characteristics. There are two major parameters involved in efficiently transforming a bacterial organism. The first is the method used to induce competence for transformation. The second major parameter is the genetic constitution of the host strain of the organism being transformed. Competent cells are capable of up taking DNA from their environment.</w:t>
      </w:r>
    </w:p>
    <w:p w14:paraId="1E279CE4" w14:textId="77777777" w:rsidR="004D3CA8" w:rsidRPr="004D3CA8" w:rsidRDefault="004D3CA8" w:rsidP="004D3CA8">
      <w:pPr>
        <w:spacing w:line="360" w:lineRule="auto"/>
        <w:ind w:right="880"/>
        <w:jc w:val="both"/>
        <w:rPr>
          <w:b/>
          <w:bCs/>
          <w:sz w:val="24"/>
          <w:szCs w:val="24"/>
        </w:rPr>
      </w:pPr>
      <w:r w:rsidRPr="004D3CA8">
        <w:rPr>
          <w:b/>
          <w:bCs/>
          <w:sz w:val="24"/>
          <w:szCs w:val="24"/>
        </w:rPr>
        <w:t xml:space="preserve">Transforming chemically competent E. </w:t>
      </w:r>
      <w:proofErr w:type="gramStart"/>
      <w:r w:rsidRPr="004D3CA8">
        <w:rPr>
          <w:b/>
          <w:bCs/>
          <w:sz w:val="24"/>
          <w:szCs w:val="24"/>
        </w:rPr>
        <w:t>coli</w:t>
      </w:r>
      <w:proofErr w:type="gramEnd"/>
      <w:r w:rsidRPr="004D3CA8">
        <w:rPr>
          <w:b/>
          <w:bCs/>
          <w:sz w:val="24"/>
          <w:szCs w:val="24"/>
        </w:rPr>
        <w:t xml:space="preserve"> using heat shock</w:t>
      </w:r>
    </w:p>
    <w:p w14:paraId="70BA977D"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 xml:space="preserve">E. coli cells are stored at -80ºc in aliquots of 500 µl. Thaw one </w:t>
      </w:r>
      <w:proofErr w:type="gramStart"/>
      <w:r w:rsidRPr="004D3CA8">
        <w:rPr>
          <w:bCs/>
          <w:sz w:val="24"/>
          <w:szCs w:val="24"/>
        </w:rPr>
        <w:t>vial</w:t>
      </w:r>
      <w:proofErr w:type="gramEnd"/>
      <w:r w:rsidRPr="004D3CA8">
        <w:rPr>
          <w:bCs/>
          <w:sz w:val="24"/>
          <w:szCs w:val="24"/>
        </w:rPr>
        <w:t xml:space="preserve"> on ice. </w:t>
      </w:r>
      <w:proofErr w:type="gramStart"/>
      <w:r w:rsidRPr="004D3CA8">
        <w:rPr>
          <w:bCs/>
          <w:sz w:val="24"/>
          <w:szCs w:val="24"/>
        </w:rPr>
        <w:t>Generally</w:t>
      </w:r>
      <w:proofErr w:type="gramEnd"/>
      <w:r w:rsidRPr="004D3CA8">
        <w:rPr>
          <w:bCs/>
          <w:sz w:val="24"/>
          <w:szCs w:val="24"/>
        </w:rPr>
        <w:t xml:space="preserve"> need 100 µl for each transformation. It is best not to refreeze whatever is left over, just throw it away.</w:t>
      </w:r>
    </w:p>
    <w:p w14:paraId="41528D3F"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For each transformation, pipet 100 µl of competent cells into a sterile 1.5 ml microfuge tube.</w:t>
      </w:r>
    </w:p>
    <w:p w14:paraId="17018707"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 xml:space="preserve">Add DNA (5-10 </w:t>
      </w:r>
      <w:proofErr w:type="spellStart"/>
      <w:r w:rsidRPr="004D3CA8">
        <w:rPr>
          <w:bCs/>
          <w:sz w:val="24"/>
          <w:szCs w:val="24"/>
        </w:rPr>
        <w:t>ul</w:t>
      </w:r>
      <w:proofErr w:type="spellEnd"/>
      <w:r w:rsidRPr="004D3CA8">
        <w:rPr>
          <w:bCs/>
          <w:sz w:val="24"/>
          <w:szCs w:val="24"/>
        </w:rPr>
        <w:t xml:space="preserve"> of PCR product or 1 µl plasmid) to each tube and incubate on ice for 20-25 mins (can be as short as 5 min). This allows the DNA to </w:t>
      </w:r>
      <w:proofErr w:type="gramStart"/>
      <w:r w:rsidRPr="004D3CA8">
        <w:rPr>
          <w:bCs/>
          <w:sz w:val="24"/>
          <w:szCs w:val="24"/>
        </w:rPr>
        <w:t>adsorb</w:t>
      </w:r>
      <w:proofErr w:type="gramEnd"/>
      <w:r w:rsidRPr="004D3CA8">
        <w:rPr>
          <w:bCs/>
          <w:sz w:val="24"/>
          <w:szCs w:val="24"/>
        </w:rPr>
        <w:t xml:space="preserve"> to cell surfaces.</w:t>
      </w:r>
    </w:p>
    <w:p w14:paraId="30A5C28E"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 xml:space="preserve">Heat shocks the cells/DNA to allow </w:t>
      </w:r>
      <w:proofErr w:type="gramStart"/>
      <w:r w:rsidRPr="004D3CA8">
        <w:rPr>
          <w:bCs/>
          <w:sz w:val="24"/>
          <w:szCs w:val="24"/>
        </w:rPr>
        <w:t>uptake</w:t>
      </w:r>
      <w:proofErr w:type="gramEnd"/>
      <w:r w:rsidRPr="004D3CA8">
        <w:rPr>
          <w:bCs/>
          <w:sz w:val="24"/>
          <w:szCs w:val="24"/>
        </w:rPr>
        <w:t xml:space="preserve"> of DNA into cells. Place tubes in 42º C water bath for 45 seconds. Variation: place all tubes at 370C for 2 mins. Return cells to ice.</w:t>
      </w:r>
    </w:p>
    <w:p w14:paraId="62257F1A"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Add 1 ml of LB or SOC to each tube and incubate at 37ºC for 45-60 mins in a shaking incubator to let the cells recover from the heat shock and start growing again. Liquid should appear cloudy at this point.</w:t>
      </w:r>
    </w:p>
    <w:p w14:paraId="5389E727"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 xml:space="preserve">Streak the cells onto agar plates with the correct antibiotic. If you are using blue/white </w:t>
      </w:r>
      <w:proofErr w:type="gramStart"/>
      <w:r w:rsidRPr="004D3CA8">
        <w:rPr>
          <w:bCs/>
          <w:sz w:val="24"/>
          <w:szCs w:val="24"/>
        </w:rPr>
        <w:t>selection</w:t>
      </w:r>
      <w:proofErr w:type="gramEnd"/>
      <w:r w:rsidRPr="004D3CA8">
        <w:rPr>
          <w:bCs/>
          <w:sz w:val="24"/>
          <w:szCs w:val="24"/>
        </w:rPr>
        <w:t xml:space="preserve"> remember to coat the plates with 40 µl of 2% X-gal in DMSO </w:t>
      </w:r>
      <w:r w:rsidRPr="004D3CA8">
        <w:rPr>
          <w:bCs/>
          <w:sz w:val="24"/>
          <w:szCs w:val="24"/>
        </w:rPr>
        <w:lastRenderedPageBreak/>
        <w:t>at least one hour before streaking the bacteria. I usually streak two plates for each transformation. On one plate streak 50 µl of the 1 ml cell slurry. Spin the remaining 950 µl by placing in a table-top centrifuge and bringing the speed up to 12,000 g for one or two seconds. This should pellet the cells. Pour off the majority of LB/SOC, then resuspend the pellet in the remaining ~100 µl and spread this on the second plate.</w:t>
      </w:r>
    </w:p>
    <w:p w14:paraId="6C75B3C8"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Incubate plates at 37ºC overnight.</w:t>
      </w:r>
    </w:p>
    <w:p w14:paraId="7A7F0015" w14:textId="77777777" w:rsidR="004D3CA8" w:rsidRPr="004D3CA8" w:rsidRDefault="004D3CA8" w:rsidP="00940607">
      <w:pPr>
        <w:pStyle w:val="ListParagraph"/>
        <w:numPr>
          <w:ilvl w:val="0"/>
          <w:numId w:val="16"/>
        </w:numPr>
        <w:spacing w:line="360" w:lineRule="auto"/>
        <w:ind w:right="880"/>
        <w:jc w:val="both"/>
        <w:rPr>
          <w:bCs/>
          <w:sz w:val="24"/>
          <w:szCs w:val="24"/>
        </w:rPr>
      </w:pPr>
      <w:r w:rsidRPr="004D3CA8">
        <w:rPr>
          <w:bCs/>
          <w:sz w:val="24"/>
          <w:szCs w:val="24"/>
        </w:rPr>
        <w:t>Pick colonies the next day</w:t>
      </w:r>
    </w:p>
    <w:p w14:paraId="75330C5A" w14:textId="77777777" w:rsidR="004D3CA8" w:rsidRPr="004D3CA8" w:rsidRDefault="004D3CA8" w:rsidP="004D3CA8">
      <w:pPr>
        <w:spacing w:line="360" w:lineRule="auto"/>
        <w:ind w:right="880"/>
        <w:jc w:val="both"/>
        <w:rPr>
          <w:bCs/>
          <w:sz w:val="24"/>
          <w:szCs w:val="24"/>
        </w:rPr>
      </w:pPr>
    </w:p>
    <w:p w14:paraId="426DDA19" w14:textId="77777777" w:rsidR="004D3CA8" w:rsidRPr="004D3CA8" w:rsidRDefault="004D3CA8" w:rsidP="00403E5C">
      <w:pPr>
        <w:spacing w:line="360" w:lineRule="auto"/>
        <w:ind w:right="880"/>
        <w:jc w:val="center"/>
        <w:rPr>
          <w:bCs/>
          <w:sz w:val="24"/>
          <w:szCs w:val="24"/>
        </w:rPr>
      </w:pPr>
      <w:r w:rsidRPr="004D3CA8">
        <w:rPr>
          <w:noProof/>
          <w:sz w:val="24"/>
          <w:szCs w:val="24"/>
        </w:rPr>
        <w:drawing>
          <wp:inline distT="0" distB="0" distL="0" distR="0" wp14:anchorId="322003EE" wp14:editId="1143843A">
            <wp:extent cx="5943600" cy="27863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786380"/>
                    </a:xfrm>
                    <a:prstGeom prst="rect">
                      <a:avLst/>
                    </a:prstGeom>
                  </pic:spPr>
                </pic:pic>
              </a:graphicData>
            </a:graphic>
          </wp:inline>
        </w:drawing>
      </w:r>
    </w:p>
    <w:p w14:paraId="0B54BF3C" w14:textId="77777777" w:rsidR="004D3CA8" w:rsidRPr="004D3CA8" w:rsidRDefault="004D3CA8" w:rsidP="004D3CA8">
      <w:pPr>
        <w:spacing w:line="360" w:lineRule="auto"/>
        <w:ind w:right="880"/>
        <w:jc w:val="both"/>
        <w:rPr>
          <w:bCs/>
          <w:sz w:val="24"/>
          <w:szCs w:val="24"/>
        </w:rPr>
      </w:pPr>
      <w:r w:rsidRPr="004D3CA8">
        <w:rPr>
          <w:b/>
          <w:bCs/>
          <w:sz w:val="24"/>
          <w:szCs w:val="24"/>
        </w:rPr>
        <w:t>Fig 1</w:t>
      </w:r>
      <w:r>
        <w:rPr>
          <w:b/>
          <w:bCs/>
          <w:sz w:val="24"/>
          <w:szCs w:val="24"/>
        </w:rPr>
        <w:t>2</w:t>
      </w:r>
      <w:r w:rsidRPr="004D3CA8">
        <w:rPr>
          <w:b/>
          <w:bCs/>
          <w:sz w:val="24"/>
          <w:szCs w:val="24"/>
        </w:rPr>
        <w:t>.1</w:t>
      </w:r>
      <w:r w:rsidRPr="004D3CA8">
        <w:rPr>
          <w:bCs/>
          <w:sz w:val="24"/>
          <w:szCs w:val="24"/>
        </w:rPr>
        <w:t>: Transformation of bacterial plasmid</w:t>
      </w:r>
    </w:p>
    <w:p w14:paraId="4D392595" w14:textId="77777777" w:rsidR="00231293" w:rsidRPr="004D3CA8" w:rsidRDefault="00231293" w:rsidP="004D3CA8">
      <w:pPr>
        <w:spacing w:line="360" w:lineRule="auto"/>
        <w:ind w:right="880"/>
        <w:jc w:val="both"/>
        <w:rPr>
          <w:bCs/>
          <w:sz w:val="24"/>
          <w:szCs w:val="24"/>
        </w:rPr>
      </w:pPr>
    </w:p>
    <w:p w14:paraId="2463953B" w14:textId="77777777" w:rsidR="00231293" w:rsidRPr="004D3CA8" w:rsidRDefault="00231293" w:rsidP="004D3CA8">
      <w:pPr>
        <w:spacing w:line="360" w:lineRule="auto"/>
        <w:ind w:right="880"/>
        <w:jc w:val="both"/>
        <w:rPr>
          <w:bCs/>
          <w:sz w:val="24"/>
          <w:szCs w:val="24"/>
        </w:rPr>
      </w:pPr>
    </w:p>
    <w:p w14:paraId="1B60B295" w14:textId="77777777" w:rsidR="00231293" w:rsidRPr="004D3CA8" w:rsidRDefault="00231293" w:rsidP="004D3CA8">
      <w:pPr>
        <w:spacing w:line="360" w:lineRule="auto"/>
        <w:ind w:right="880"/>
        <w:jc w:val="both"/>
        <w:rPr>
          <w:bCs/>
          <w:sz w:val="24"/>
          <w:szCs w:val="24"/>
        </w:rPr>
      </w:pPr>
    </w:p>
    <w:p w14:paraId="67AFAFCE" w14:textId="77777777" w:rsidR="00231293" w:rsidRPr="004D3CA8" w:rsidRDefault="00231293" w:rsidP="004D3CA8">
      <w:pPr>
        <w:spacing w:line="360" w:lineRule="auto"/>
        <w:ind w:right="880"/>
        <w:jc w:val="both"/>
        <w:rPr>
          <w:bCs/>
          <w:sz w:val="24"/>
          <w:szCs w:val="24"/>
        </w:rPr>
      </w:pPr>
    </w:p>
    <w:p w14:paraId="59F85C15" w14:textId="77777777" w:rsidR="00231293" w:rsidRPr="004D3CA8" w:rsidRDefault="00231293" w:rsidP="004D3CA8">
      <w:pPr>
        <w:spacing w:line="360" w:lineRule="auto"/>
        <w:ind w:right="880"/>
        <w:jc w:val="both"/>
        <w:rPr>
          <w:bCs/>
          <w:sz w:val="24"/>
          <w:szCs w:val="24"/>
        </w:rPr>
      </w:pPr>
    </w:p>
    <w:p w14:paraId="27F18133" w14:textId="77777777" w:rsidR="00231293" w:rsidRPr="004D3CA8" w:rsidRDefault="00231293" w:rsidP="004D3CA8">
      <w:pPr>
        <w:spacing w:line="360" w:lineRule="auto"/>
        <w:ind w:right="880"/>
        <w:jc w:val="both"/>
        <w:rPr>
          <w:bCs/>
          <w:sz w:val="24"/>
          <w:szCs w:val="24"/>
        </w:rPr>
      </w:pPr>
    </w:p>
    <w:p w14:paraId="76F646C2" w14:textId="77777777" w:rsidR="00231293" w:rsidRPr="004D3CA8" w:rsidRDefault="00231293" w:rsidP="004D3CA8">
      <w:pPr>
        <w:spacing w:line="360" w:lineRule="auto"/>
        <w:ind w:right="880"/>
        <w:jc w:val="both"/>
        <w:rPr>
          <w:bCs/>
          <w:sz w:val="24"/>
          <w:szCs w:val="24"/>
        </w:rPr>
      </w:pPr>
    </w:p>
    <w:p w14:paraId="61057A62" w14:textId="77777777" w:rsidR="002E3042" w:rsidRPr="004D3CA8" w:rsidRDefault="002E3042" w:rsidP="004D3CA8">
      <w:pPr>
        <w:spacing w:line="360" w:lineRule="auto"/>
        <w:ind w:right="880"/>
        <w:jc w:val="both"/>
        <w:rPr>
          <w:bCs/>
          <w:sz w:val="24"/>
          <w:szCs w:val="24"/>
        </w:rPr>
      </w:pPr>
    </w:p>
    <w:p w14:paraId="2A34EFD3" w14:textId="77777777" w:rsidR="002E3042" w:rsidRPr="004D3CA8" w:rsidRDefault="002E3042" w:rsidP="004D3CA8">
      <w:pPr>
        <w:spacing w:line="360" w:lineRule="auto"/>
        <w:ind w:right="880"/>
        <w:jc w:val="both"/>
        <w:rPr>
          <w:bCs/>
          <w:sz w:val="24"/>
          <w:szCs w:val="24"/>
        </w:rPr>
      </w:pPr>
    </w:p>
    <w:p w14:paraId="4BE12C8C" w14:textId="77777777" w:rsidR="00BE1BD6" w:rsidRDefault="00BE1BD6">
      <w:pPr>
        <w:widowControl/>
        <w:autoSpaceDE/>
        <w:autoSpaceDN/>
        <w:spacing w:after="160" w:line="259" w:lineRule="auto"/>
        <w:rPr>
          <w:b/>
          <w:bCs/>
          <w:sz w:val="32"/>
          <w:szCs w:val="28"/>
        </w:rPr>
      </w:pPr>
      <w:r>
        <w:rPr>
          <w:sz w:val="32"/>
          <w:szCs w:val="28"/>
        </w:rPr>
        <w:br w:type="page"/>
      </w:r>
    </w:p>
    <w:p w14:paraId="1876C7DC" w14:textId="77777777" w:rsidR="00BD440E" w:rsidRPr="007367D8" w:rsidRDefault="00BD440E" w:rsidP="00BD440E">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1</w:t>
      </w:r>
      <w:r w:rsidR="004D3CA8">
        <w:rPr>
          <w:sz w:val="32"/>
          <w:szCs w:val="28"/>
        </w:rPr>
        <w:t>3</w:t>
      </w:r>
      <w:r w:rsidRPr="007367D8">
        <w:rPr>
          <w:sz w:val="32"/>
          <w:szCs w:val="28"/>
        </w:rPr>
        <w:t xml:space="preserve">                                                                                                        </w:t>
      </w:r>
      <w:r>
        <w:rPr>
          <w:sz w:val="32"/>
          <w:szCs w:val="28"/>
        </w:rPr>
        <w:t>Isolation of bacterial Plasmid</w:t>
      </w:r>
    </w:p>
    <w:p w14:paraId="1FDE03F6" w14:textId="77777777" w:rsidR="00BD440E" w:rsidRDefault="00BD440E" w:rsidP="005538C7">
      <w:pPr>
        <w:spacing w:line="360" w:lineRule="auto"/>
        <w:ind w:right="880"/>
        <w:jc w:val="both"/>
        <w:rPr>
          <w:bCs/>
          <w:sz w:val="24"/>
          <w:szCs w:val="24"/>
        </w:rPr>
      </w:pPr>
    </w:p>
    <w:p w14:paraId="234AC152" w14:textId="77777777" w:rsidR="00BD440E" w:rsidRPr="00BD440E" w:rsidRDefault="00BD440E" w:rsidP="00BD440E">
      <w:pPr>
        <w:spacing w:line="360" w:lineRule="auto"/>
        <w:ind w:right="880"/>
        <w:jc w:val="both"/>
        <w:rPr>
          <w:bCs/>
          <w:sz w:val="24"/>
          <w:szCs w:val="24"/>
        </w:rPr>
      </w:pPr>
      <w:r w:rsidRPr="00BD440E">
        <w:rPr>
          <w:bCs/>
          <w:sz w:val="24"/>
          <w:szCs w:val="24"/>
        </w:rPr>
        <w:t xml:space="preserve">While genomic DNA extraction is </w:t>
      </w:r>
      <w:proofErr w:type="gramStart"/>
      <w:r w:rsidRPr="00BD440E">
        <w:rPr>
          <w:bCs/>
          <w:sz w:val="24"/>
          <w:szCs w:val="24"/>
        </w:rPr>
        <w:t>pretty straightforward</w:t>
      </w:r>
      <w:proofErr w:type="gramEnd"/>
      <w:r w:rsidRPr="00BD440E">
        <w:rPr>
          <w:bCs/>
          <w:sz w:val="24"/>
          <w:szCs w:val="24"/>
        </w:rPr>
        <w:t xml:space="preserve">, extracting plasmid DNA can be a little more complicated since you should be able to identify and use the appropriate lysis method to successfully separate the plasmid DNA from the gDNA. Basically, a milder treatment (i.e. alkaline lysis) is required when extracting plasmid DNA. Here’s how you go about extracting them.  </w:t>
      </w:r>
    </w:p>
    <w:p w14:paraId="05E72F2C" w14:textId="77777777" w:rsidR="00BD440E" w:rsidRPr="00BD440E" w:rsidRDefault="00BD440E" w:rsidP="00940607">
      <w:pPr>
        <w:pStyle w:val="ListParagraph"/>
        <w:numPr>
          <w:ilvl w:val="0"/>
          <w:numId w:val="17"/>
        </w:numPr>
        <w:spacing w:line="360" w:lineRule="auto"/>
        <w:ind w:right="880"/>
        <w:jc w:val="both"/>
        <w:rPr>
          <w:b/>
          <w:bCs/>
          <w:sz w:val="24"/>
          <w:szCs w:val="24"/>
        </w:rPr>
      </w:pPr>
      <w:r w:rsidRPr="00BD440E">
        <w:rPr>
          <w:b/>
          <w:bCs/>
          <w:sz w:val="24"/>
          <w:szCs w:val="24"/>
        </w:rPr>
        <w:t>Cell Cultivation</w:t>
      </w:r>
    </w:p>
    <w:p w14:paraId="1109704C" w14:textId="77777777" w:rsidR="00BD440E" w:rsidRPr="00BD440E" w:rsidRDefault="00BD440E" w:rsidP="00BD440E">
      <w:pPr>
        <w:spacing w:line="360" w:lineRule="auto"/>
        <w:ind w:right="880"/>
        <w:jc w:val="both"/>
        <w:rPr>
          <w:bCs/>
          <w:sz w:val="24"/>
          <w:szCs w:val="24"/>
        </w:rPr>
      </w:pPr>
      <w:r w:rsidRPr="00BD440E">
        <w:rPr>
          <w:bCs/>
          <w:sz w:val="24"/>
          <w:szCs w:val="24"/>
        </w:rPr>
        <w:t xml:space="preserve">The procedure starts with the cultivation of bacterial cells in varying amounts of growth medium. When sufficient growth is achieved, you can remove the cells from the medium through centrifugation.  </w:t>
      </w:r>
    </w:p>
    <w:p w14:paraId="3225C7C3" w14:textId="77777777" w:rsidR="00BD440E" w:rsidRPr="00BD440E" w:rsidRDefault="00BD440E" w:rsidP="00940607">
      <w:pPr>
        <w:pStyle w:val="ListParagraph"/>
        <w:numPr>
          <w:ilvl w:val="0"/>
          <w:numId w:val="17"/>
        </w:numPr>
        <w:spacing w:line="360" w:lineRule="auto"/>
        <w:ind w:right="880"/>
        <w:jc w:val="both"/>
        <w:rPr>
          <w:b/>
          <w:bCs/>
          <w:sz w:val="24"/>
          <w:szCs w:val="24"/>
        </w:rPr>
      </w:pPr>
      <w:r w:rsidRPr="00BD440E">
        <w:rPr>
          <w:b/>
          <w:bCs/>
          <w:sz w:val="24"/>
          <w:szCs w:val="24"/>
        </w:rPr>
        <w:t>Resuspension and Cell Lysis</w:t>
      </w:r>
    </w:p>
    <w:p w14:paraId="6E6D477F" w14:textId="77777777" w:rsidR="00BD440E" w:rsidRPr="00BD440E" w:rsidRDefault="00BD440E" w:rsidP="00BD440E">
      <w:pPr>
        <w:spacing w:line="360" w:lineRule="auto"/>
        <w:ind w:right="880"/>
        <w:jc w:val="both"/>
        <w:rPr>
          <w:bCs/>
          <w:sz w:val="24"/>
          <w:szCs w:val="24"/>
        </w:rPr>
      </w:pPr>
      <w:r w:rsidRPr="00BD440E">
        <w:rPr>
          <w:bCs/>
          <w:sz w:val="24"/>
          <w:szCs w:val="24"/>
        </w:rPr>
        <w:t>A cell pellet from the saturated culture is resuspended in an isotonic solution containing Tris, EDTA (to disrupt the cell wall and prevent DNases from damaging the plasmid), glucose (to prevent the cells from bursting) and RNase A (to degrade cellular RNA during cell lysis). An alkaline solution containing sodium dodecyl sulfate (SDS) is then added to facilitate cell lysis and the complete denaturation of both genomic and plasmid DNA along with all the proteins in the solution.</w:t>
      </w:r>
    </w:p>
    <w:p w14:paraId="715CD429" w14:textId="77777777" w:rsidR="00BD440E" w:rsidRPr="00BD440E" w:rsidRDefault="00BD440E" w:rsidP="00940607">
      <w:pPr>
        <w:pStyle w:val="ListParagraph"/>
        <w:numPr>
          <w:ilvl w:val="0"/>
          <w:numId w:val="17"/>
        </w:numPr>
        <w:spacing w:line="360" w:lineRule="auto"/>
        <w:ind w:right="880"/>
        <w:jc w:val="both"/>
        <w:rPr>
          <w:b/>
          <w:bCs/>
          <w:sz w:val="24"/>
          <w:szCs w:val="24"/>
        </w:rPr>
      </w:pPr>
      <w:r w:rsidRPr="00BD440E">
        <w:rPr>
          <w:b/>
          <w:bCs/>
          <w:sz w:val="24"/>
          <w:szCs w:val="24"/>
        </w:rPr>
        <w:t>Neutralization, Cleaning and Concentration</w:t>
      </w:r>
    </w:p>
    <w:p w14:paraId="11442102" w14:textId="77777777" w:rsidR="00BD440E" w:rsidRPr="00BD440E" w:rsidRDefault="00BD440E" w:rsidP="00BD440E">
      <w:pPr>
        <w:spacing w:line="360" w:lineRule="auto"/>
        <w:ind w:right="880"/>
        <w:jc w:val="both"/>
        <w:rPr>
          <w:bCs/>
          <w:sz w:val="24"/>
          <w:szCs w:val="24"/>
        </w:rPr>
      </w:pPr>
      <w:r w:rsidRPr="00BD440E">
        <w:rPr>
          <w:bCs/>
          <w:sz w:val="24"/>
          <w:szCs w:val="24"/>
        </w:rPr>
        <w:t>A potassium acetate solution is then used to neutralize the sample and separate the plasmid DNA from the gDNA. The smaller plasmid DNA tends to renature easily while the larger, more complicated gDNA remains denatured and precipitates out of the solution.</w:t>
      </w:r>
    </w:p>
    <w:p w14:paraId="7DB303CB" w14:textId="77777777" w:rsidR="00BD440E" w:rsidRPr="00BD440E" w:rsidRDefault="00BD440E" w:rsidP="00BD440E">
      <w:pPr>
        <w:spacing w:line="360" w:lineRule="auto"/>
        <w:ind w:right="880"/>
        <w:jc w:val="both"/>
        <w:rPr>
          <w:bCs/>
          <w:sz w:val="24"/>
          <w:szCs w:val="24"/>
        </w:rPr>
      </w:pPr>
      <w:r w:rsidRPr="00BD440E">
        <w:rPr>
          <w:bCs/>
          <w:sz w:val="24"/>
          <w:szCs w:val="24"/>
        </w:rPr>
        <w:t>Upon centrifugation, gDNA will form a pellet while plasmid DNA remains soluble. The plasmid DNA remaining in the supernatant can then be precipitated with ethanol or purified using a phenol-chloroform mixture or spin filter technology.</w:t>
      </w:r>
    </w:p>
    <w:p w14:paraId="57A57A2E" w14:textId="77777777" w:rsidR="00BD440E" w:rsidRDefault="00BD440E" w:rsidP="00BD440E">
      <w:pPr>
        <w:spacing w:line="360" w:lineRule="auto"/>
        <w:ind w:right="880"/>
        <w:jc w:val="both"/>
        <w:rPr>
          <w:b/>
          <w:bCs/>
          <w:sz w:val="24"/>
          <w:szCs w:val="24"/>
        </w:rPr>
      </w:pPr>
    </w:p>
    <w:p w14:paraId="024D253C" w14:textId="77777777" w:rsidR="00BD440E" w:rsidRPr="00BD440E" w:rsidRDefault="00BD440E" w:rsidP="00BD440E">
      <w:pPr>
        <w:spacing w:line="360" w:lineRule="auto"/>
        <w:ind w:right="880"/>
        <w:jc w:val="both"/>
        <w:rPr>
          <w:b/>
          <w:bCs/>
          <w:sz w:val="24"/>
          <w:szCs w:val="24"/>
        </w:rPr>
      </w:pPr>
      <w:r w:rsidRPr="00BD440E">
        <w:rPr>
          <w:b/>
          <w:bCs/>
          <w:sz w:val="24"/>
          <w:szCs w:val="24"/>
        </w:rPr>
        <w:t>Some Tips to Consider for Plasmid DNA Extraction:</w:t>
      </w:r>
    </w:p>
    <w:p w14:paraId="649A1F33" w14:textId="77777777" w:rsidR="00BD440E" w:rsidRPr="00BD440E" w:rsidRDefault="00BD440E" w:rsidP="00940607">
      <w:pPr>
        <w:pStyle w:val="ListParagraph"/>
        <w:numPr>
          <w:ilvl w:val="0"/>
          <w:numId w:val="18"/>
        </w:numPr>
        <w:spacing w:line="360" w:lineRule="auto"/>
        <w:ind w:right="880"/>
        <w:jc w:val="both"/>
        <w:rPr>
          <w:bCs/>
          <w:sz w:val="24"/>
          <w:szCs w:val="24"/>
        </w:rPr>
      </w:pPr>
      <w:r w:rsidRPr="00BD440E">
        <w:rPr>
          <w:bCs/>
          <w:sz w:val="24"/>
          <w:szCs w:val="24"/>
        </w:rPr>
        <w:t>The cell lysis step should be done quickly since overdoing it can irreversibly denature the plasmid.</w:t>
      </w:r>
    </w:p>
    <w:p w14:paraId="07ABCE69" w14:textId="77777777" w:rsidR="00BD440E" w:rsidRPr="00BD440E" w:rsidRDefault="00BD440E" w:rsidP="00940607">
      <w:pPr>
        <w:pStyle w:val="ListParagraph"/>
        <w:numPr>
          <w:ilvl w:val="0"/>
          <w:numId w:val="18"/>
        </w:numPr>
        <w:spacing w:line="360" w:lineRule="auto"/>
        <w:ind w:right="880"/>
        <w:jc w:val="both"/>
        <w:rPr>
          <w:bCs/>
          <w:sz w:val="24"/>
          <w:szCs w:val="24"/>
        </w:rPr>
      </w:pPr>
      <w:r w:rsidRPr="00BD440E">
        <w:rPr>
          <w:bCs/>
          <w:sz w:val="24"/>
          <w:szCs w:val="24"/>
        </w:rPr>
        <w:t xml:space="preserve">While the resuspension and lysis buffers should be mixed thoroughly, make sure you do not vortex or mix it vigorously to prevent the DNA from breaking into smaller fragments. If they are small enough, broken </w:t>
      </w:r>
      <w:proofErr w:type="gramStart"/>
      <w:r w:rsidRPr="00BD440E">
        <w:rPr>
          <w:bCs/>
          <w:sz w:val="24"/>
          <w:szCs w:val="24"/>
        </w:rPr>
        <w:t>gDNA</w:t>
      </w:r>
      <w:proofErr w:type="gramEnd"/>
      <w:r w:rsidRPr="00BD440E">
        <w:rPr>
          <w:bCs/>
          <w:sz w:val="24"/>
          <w:szCs w:val="24"/>
        </w:rPr>
        <w:t xml:space="preserve"> can reanneal and remain </w:t>
      </w:r>
      <w:r w:rsidRPr="00BD440E">
        <w:rPr>
          <w:bCs/>
          <w:sz w:val="24"/>
          <w:szCs w:val="24"/>
        </w:rPr>
        <w:lastRenderedPageBreak/>
        <w:t>in the solution.</w:t>
      </w:r>
    </w:p>
    <w:p w14:paraId="651A4552" w14:textId="77777777" w:rsidR="00BD440E" w:rsidRPr="00BD440E" w:rsidRDefault="00BD440E" w:rsidP="00940607">
      <w:pPr>
        <w:pStyle w:val="ListParagraph"/>
        <w:numPr>
          <w:ilvl w:val="0"/>
          <w:numId w:val="18"/>
        </w:numPr>
        <w:spacing w:line="360" w:lineRule="auto"/>
        <w:ind w:right="880"/>
        <w:jc w:val="both"/>
        <w:rPr>
          <w:bCs/>
          <w:sz w:val="24"/>
          <w:szCs w:val="24"/>
        </w:rPr>
      </w:pPr>
      <w:r w:rsidRPr="00BD440E">
        <w:rPr>
          <w:bCs/>
          <w:sz w:val="24"/>
          <w:szCs w:val="24"/>
        </w:rPr>
        <w:t>Wear gloves and appropriate eye protection when working with harsh chemicals such as NaOH and SDS.</w:t>
      </w:r>
    </w:p>
    <w:p w14:paraId="3BE236F4" w14:textId="77777777" w:rsidR="00BD440E" w:rsidRPr="00BD440E" w:rsidRDefault="00BD440E" w:rsidP="00BD440E">
      <w:pPr>
        <w:spacing w:line="360" w:lineRule="auto"/>
        <w:ind w:right="880"/>
        <w:jc w:val="both"/>
        <w:rPr>
          <w:b/>
          <w:bCs/>
          <w:sz w:val="24"/>
          <w:szCs w:val="24"/>
        </w:rPr>
      </w:pPr>
      <w:r w:rsidRPr="00BD440E">
        <w:rPr>
          <w:b/>
          <w:bCs/>
          <w:sz w:val="24"/>
          <w:szCs w:val="24"/>
        </w:rPr>
        <w:t xml:space="preserve">E. coli Plasmid DNA </w:t>
      </w:r>
      <w:proofErr w:type="spellStart"/>
      <w:r w:rsidRPr="00BD440E">
        <w:rPr>
          <w:b/>
          <w:bCs/>
          <w:sz w:val="24"/>
          <w:szCs w:val="24"/>
        </w:rPr>
        <w:t>MiniPrep</w:t>
      </w:r>
      <w:proofErr w:type="spellEnd"/>
      <w:r w:rsidRPr="00BD440E">
        <w:rPr>
          <w:b/>
          <w:bCs/>
          <w:sz w:val="24"/>
          <w:szCs w:val="24"/>
        </w:rPr>
        <w:t xml:space="preserve"> Protocol</w:t>
      </w:r>
    </w:p>
    <w:p w14:paraId="7062F226" w14:textId="77777777" w:rsidR="00BD440E" w:rsidRPr="004C3906" w:rsidRDefault="00BD440E" w:rsidP="004C3906">
      <w:pPr>
        <w:spacing w:line="360" w:lineRule="auto"/>
        <w:ind w:right="880"/>
        <w:jc w:val="both"/>
        <w:rPr>
          <w:b/>
          <w:bCs/>
          <w:sz w:val="24"/>
          <w:szCs w:val="24"/>
        </w:rPr>
      </w:pPr>
      <w:r w:rsidRPr="004C3906">
        <w:rPr>
          <w:b/>
          <w:bCs/>
          <w:sz w:val="24"/>
          <w:szCs w:val="24"/>
        </w:rPr>
        <w:t>Introduction</w:t>
      </w:r>
    </w:p>
    <w:p w14:paraId="1EF08EE6" w14:textId="77777777" w:rsidR="00BD440E" w:rsidRPr="00BD440E" w:rsidRDefault="00BD440E" w:rsidP="004C3906">
      <w:pPr>
        <w:spacing w:line="360" w:lineRule="auto"/>
        <w:ind w:right="880"/>
        <w:jc w:val="both"/>
        <w:rPr>
          <w:bCs/>
          <w:sz w:val="24"/>
          <w:szCs w:val="24"/>
        </w:rPr>
      </w:pPr>
      <w:r w:rsidRPr="00BD440E">
        <w:rPr>
          <w:bCs/>
          <w:sz w:val="24"/>
          <w:szCs w:val="24"/>
        </w:rPr>
        <w:t xml:space="preserve">The isolation of plasmid DNA from E. coli using an alkaline lysis is a well-established method. E. coli with plasmid is cultured in media with antibiotics to a high cell density, harvested, and then lysed with </w:t>
      </w:r>
      <w:proofErr w:type="gramStart"/>
      <w:r w:rsidRPr="00BD440E">
        <w:rPr>
          <w:bCs/>
          <w:sz w:val="24"/>
          <w:szCs w:val="24"/>
        </w:rPr>
        <w:t>a</w:t>
      </w:r>
      <w:proofErr w:type="gramEnd"/>
      <w:r w:rsidRPr="00BD440E">
        <w:rPr>
          <w:bCs/>
          <w:sz w:val="24"/>
          <w:szCs w:val="24"/>
        </w:rPr>
        <w:t xml:space="preserve"> SDS/NaOH solution. Rapid acidification using concentrated potassium acetate causes the precipitation of protein and chromosomal DNA. Plasmid DNA, which is supercoiled, remains in solution and can be captured on a silica spin column. The plasmid DNA is washed with an ethanol solution and then eluted in water or TE buffer.</w:t>
      </w:r>
    </w:p>
    <w:p w14:paraId="0DA6C109" w14:textId="77777777" w:rsidR="00BD440E" w:rsidRPr="00BD440E" w:rsidRDefault="00BD440E" w:rsidP="004C3906">
      <w:pPr>
        <w:spacing w:line="360" w:lineRule="auto"/>
        <w:ind w:right="880"/>
        <w:jc w:val="both"/>
        <w:rPr>
          <w:b/>
          <w:bCs/>
          <w:sz w:val="24"/>
          <w:szCs w:val="24"/>
        </w:rPr>
      </w:pPr>
      <w:r w:rsidRPr="00BD440E">
        <w:rPr>
          <w:b/>
          <w:bCs/>
          <w:sz w:val="24"/>
          <w:szCs w:val="24"/>
        </w:rPr>
        <w:t>Material</w:t>
      </w:r>
    </w:p>
    <w:p w14:paraId="51482194"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Microfuge tubes</w:t>
      </w:r>
    </w:p>
    <w:p w14:paraId="573D0427"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Resuspension buffer (50 mM Tris HCl, pH 8, 10 mM EDTA, 100 µg/ml RNase A)</w:t>
      </w:r>
    </w:p>
    <w:p w14:paraId="5AD540C1"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Lysis buffer (0.2 N NaOH, 1% SDS)</w:t>
      </w:r>
    </w:p>
    <w:p w14:paraId="42221E3B"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Neutralization buffer (3/5 M Potassium acetate, pH 6)</w:t>
      </w:r>
    </w:p>
    <w:p w14:paraId="31EE8969"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Spin columns (Product Number SSC 100-01)</w:t>
      </w:r>
    </w:p>
    <w:p w14:paraId="271A6207"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Isopropanol</w:t>
      </w:r>
    </w:p>
    <w:p w14:paraId="3A2F7B10"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Wash buffer (70% Ethanol)</w:t>
      </w:r>
    </w:p>
    <w:p w14:paraId="4A90EA75" w14:textId="77777777" w:rsidR="00BD440E" w:rsidRPr="00BD440E" w:rsidRDefault="00BD440E" w:rsidP="00940607">
      <w:pPr>
        <w:pStyle w:val="ListParagraph"/>
        <w:numPr>
          <w:ilvl w:val="0"/>
          <w:numId w:val="32"/>
        </w:numPr>
        <w:tabs>
          <w:tab w:val="clear" w:pos="720"/>
          <w:tab w:val="num" w:pos="360"/>
        </w:tabs>
        <w:spacing w:line="360" w:lineRule="auto"/>
        <w:ind w:right="880"/>
        <w:jc w:val="both"/>
        <w:rPr>
          <w:bCs/>
          <w:sz w:val="24"/>
          <w:szCs w:val="24"/>
        </w:rPr>
      </w:pPr>
      <w:r w:rsidRPr="00BD440E">
        <w:rPr>
          <w:bCs/>
          <w:sz w:val="24"/>
          <w:szCs w:val="24"/>
        </w:rPr>
        <w:t>Elution buffer (water or TE buffer- 10 mM Tris, pH 8, 1 mM EDTA)</w:t>
      </w:r>
    </w:p>
    <w:p w14:paraId="347F5595" w14:textId="77777777" w:rsidR="00BD440E" w:rsidRPr="00BD440E" w:rsidRDefault="00BD440E" w:rsidP="004C3906">
      <w:pPr>
        <w:spacing w:line="360" w:lineRule="auto"/>
        <w:ind w:right="880"/>
        <w:jc w:val="both"/>
        <w:rPr>
          <w:b/>
          <w:bCs/>
          <w:sz w:val="24"/>
          <w:szCs w:val="24"/>
        </w:rPr>
      </w:pPr>
      <w:r w:rsidRPr="00BD440E">
        <w:rPr>
          <w:b/>
          <w:bCs/>
          <w:sz w:val="24"/>
          <w:szCs w:val="24"/>
        </w:rPr>
        <w:t>Equipment</w:t>
      </w:r>
    </w:p>
    <w:p w14:paraId="14030F1F" w14:textId="77777777" w:rsidR="00BD440E" w:rsidRPr="00BD440E" w:rsidRDefault="00BD440E" w:rsidP="00940607">
      <w:pPr>
        <w:pStyle w:val="ListParagraph"/>
        <w:numPr>
          <w:ilvl w:val="0"/>
          <w:numId w:val="19"/>
        </w:numPr>
        <w:spacing w:line="360" w:lineRule="auto"/>
        <w:ind w:right="880"/>
        <w:jc w:val="both"/>
        <w:rPr>
          <w:bCs/>
          <w:sz w:val="24"/>
          <w:szCs w:val="24"/>
        </w:rPr>
      </w:pPr>
      <w:proofErr w:type="spellStart"/>
      <w:r w:rsidRPr="00BD440E">
        <w:rPr>
          <w:bCs/>
          <w:sz w:val="24"/>
          <w:szCs w:val="24"/>
        </w:rPr>
        <w:t>Vortexer</w:t>
      </w:r>
      <w:proofErr w:type="spellEnd"/>
    </w:p>
    <w:p w14:paraId="5467D182" w14:textId="77777777" w:rsidR="00BD440E" w:rsidRPr="00BD440E" w:rsidRDefault="00BD440E" w:rsidP="00940607">
      <w:pPr>
        <w:pStyle w:val="ListParagraph"/>
        <w:numPr>
          <w:ilvl w:val="0"/>
          <w:numId w:val="19"/>
        </w:numPr>
        <w:spacing w:line="360" w:lineRule="auto"/>
        <w:ind w:right="880"/>
        <w:jc w:val="both"/>
        <w:rPr>
          <w:bCs/>
          <w:sz w:val="24"/>
          <w:szCs w:val="24"/>
        </w:rPr>
      </w:pPr>
      <w:r w:rsidRPr="00BD440E">
        <w:rPr>
          <w:bCs/>
          <w:sz w:val="24"/>
          <w:szCs w:val="24"/>
        </w:rPr>
        <w:t>Centrifuge</w:t>
      </w:r>
    </w:p>
    <w:p w14:paraId="2DDD3960" w14:textId="77777777" w:rsidR="00BD440E" w:rsidRPr="00BD440E" w:rsidRDefault="00BD440E" w:rsidP="004C3906">
      <w:pPr>
        <w:spacing w:line="360" w:lineRule="auto"/>
        <w:ind w:right="880"/>
        <w:jc w:val="both"/>
        <w:rPr>
          <w:b/>
          <w:bCs/>
          <w:sz w:val="24"/>
          <w:szCs w:val="24"/>
        </w:rPr>
      </w:pPr>
      <w:r w:rsidRPr="00BD440E">
        <w:rPr>
          <w:b/>
          <w:bCs/>
          <w:sz w:val="24"/>
          <w:szCs w:val="24"/>
        </w:rPr>
        <w:t>Protocol</w:t>
      </w:r>
    </w:p>
    <w:p w14:paraId="1AEEE6DA"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Culture E. coli with plasmid in LB media with antibiotic selective pressure, overnight on a shaker at 37°C.</w:t>
      </w:r>
    </w:p>
    <w:p w14:paraId="5A1AFDE7"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Pellet 1.5 ml of bacterial culture in a microfuge tube by centrifuging for 2 minutes at 10,000 rpm.</w:t>
      </w:r>
    </w:p>
    <w:p w14:paraId="588B7669"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 xml:space="preserve">Decant the supernatant and add 200 µl of the resuspension buffer. In order to resuspend the </w:t>
      </w:r>
      <w:proofErr w:type="gramStart"/>
      <w:r w:rsidRPr="00BD440E">
        <w:rPr>
          <w:bCs/>
          <w:sz w:val="24"/>
          <w:szCs w:val="24"/>
        </w:rPr>
        <w:t>pellet</w:t>
      </w:r>
      <w:proofErr w:type="gramEnd"/>
      <w:r w:rsidRPr="00BD440E">
        <w:rPr>
          <w:bCs/>
          <w:sz w:val="24"/>
          <w:szCs w:val="24"/>
        </w:rPr>
        <w:t xml:space="preserve"> you may have to vortex.</w:t>
      </w:r>
    </w:p>
    <w:p w14:paraId="794A7EC5"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Add 250 µl of the lysis buffer, invert the tube 10 times to mix thoroughly. The solution should become clear and viscous.</w:t>
      </w:r>
    </w:p>
    <w:p w14:paraId="39EE4999"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lastRenderedPageBreak/>
        <w:t xml:space="preserve">Add 350 µl of the neutralization buffer, invert the tube 10 times or until a </w:t>
      </w:r>
      <w:proofErr w:type="gramStart"/>
      <w:r w:rsidRPr="00BD440E">
        <w:rPr>
          <w:bCs/>
          <w:sz w:val="24"/>
          <w:szCs w:val="24"/>
        </w:rPr>
        <w:t>precipitate forms</w:t>
      </w:r>
      <w:proofErr w:type="gramEnd"/>
      <w:r w:rsidRPr="00BD440E">
        <w:rPr>
          <w:bCs/>
          <w:sz w:val="24"/>
          <w:szCs w:val="24"/>
        </w:rPr>
        <w:t>. The precipitate is a mixture of protein and chromosomal DNA.</w:t>
      </w:r>
    </w:p>
    <w:p w14:paraId="058A3A24"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Centrifuge the tube for 10 minutes at 10,000 rpm. Transfer the supernatant to a microfuge tube and add 0.7 isopropanol. Incubate at -20°C for 15 minutes.</w:t>
      </w:r>
    </w:p>
    <w:p w14:paraId="22E53C77"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Transfer the solution to a spin column.</w:t>
      </w:r>
    </w:p>
    <w:p w14:paraId="4F4D5C59"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Centrifuge the spin column for 1 minute at 7,000 rpm. Discard the flow through.</w:t>
      </w:r>
    </w:p>
    <w:p w14:paraId="65DCA83C"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Add 400 µl of the wash buffer and centrifuge for 1 minute at 7,000 rpm. Discard the flow through. Repeat this step.</w:t>
      </w:r>
    </w:p>
    <w:p w14:paraId="5D2EE0D5"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Centrifuge for an additional 2 minutes at 10,000 rpm to remove residual wash buffer.</w:t>
      </w:r>
    </w:p>
    <w:p w14:paraId="6A743FD1" w14:textId="77777777" w:rsidR="00BD440E" w:rsidRPr="00BD440E" w:rsidRDefault="00BD440E" w:rsidP="00940607">
      <w:pPr>
        <w:pStyle w:val="ListParagraph"/>
        <w:numPr>
          <w:ilvl w:val="0"/>
          <w:numId w:val="20"/>
        </w:numPr>
        <w:spacing w:line="360" w:lineRule="auto"/>
        <w:ind w:right="880"/>
        <w:jc w:val="both"/>
        <w:rPr>
          <w:bCs/>
          <w:sz w:val="24"/>
          <w:szCs w:val="24"/>
        </w:rPr>
      </w:pPr>
      <w:r w:rsidRPr="00BD440E">
        <w:rPr>
          <w:bCs/>
          <w:sz w:val="24"/>
          <w:szCs w:val="24"/>
        </w:rPr>
        <w:t>Transfer the column to a clean microfuge tube. Add 50 µl of elution buffer and centrifuge for 1 minute at 10,000 rpm.</w:t>
      </w:r>
    </w:p>
    <w:p w14:paraId="08C1191C" w14:textId="77777777" w:rsidR="00F26A89" w:rsidRDefault="00F26A89" w:rsidP="005538C7">
      <w:pPr>
        <w:spacing w:line="360" w:lineRule="auto"/>
        <w:ind w:right="880"/>
        <w:jc w:val="both"/>
        <w:rPr>
          <w:bCs/>
          <w:sz w:val="24"/>
          <w:szCs w:val="24"/>
        </w:rPr>
      </w:pPr>
    </w:p>
    <w:p w14:paraId="72ECF506" w14:textId="77777777" w:rsidR="00F26A89" w:rsidRDefault="00F26A89" w:rsidP="005538C7">
      <w:pPr>
        <w:spacing w:line="360" w:lineRule="auto"/>
        <w:ind w:right="880"/>
        <w:jc w:val="both"/>
        <w:rPr>
          <w:bCs/>
          <w:sz w:val="24"/>
          <w:szCs w:val="24"/>
        </w:rPr>
      </w:pPr>
    </w:p>
    <w:p w14:paraId="0780EDAE" w14:textId="77777777" w:rsidR="00F26A89" w:rsidRDefault="00F26A89" w:rsidP="005538C7">
      <w:pPr>
        <w:spacing w:line="360" w:lineRule="auto"/>
        <w:ind w:right="880"/>
        <w:jc w:val="both"/>
        <w:rPr>
          <w:bCs/>
          <w:sz w:val="24"/>
          <w:szCs w:val="24"/>
        </w:rPr>
      </w:pPr>
    </w:p>
    <w:p w14:paraId="782AE17B" w14:textId="77777777" w:rsidR="00F26A89" w:rsidRDefault="00F26A89" w:rsidP="005538C7">
      <w:pPr>
        <w:spacing w:line="360" w:lineRule="auto"/>
        <w:ind w:right="880"/>
        <w:jc w:val="both"/>
        <w:rPr>
          <w:bCs/>
          <w:sz w:val="24"/>
          <w:szCs w:val="24"/>
        </w:rPr>
      </w:pPr>
    </w:p>
    <w:p w14:paraId="20193182" w14:textId="77777777" w:rsidR="00F26A89" w:rsidRDefault="00F26A89" w:rsidP="005538C7">
      <w:pPr>
        <w:spacing w:line="360" w:lineRule="auto"/>
        <w:ind w:right="880"/>
        <w:jc w:val="both"/>
        <w:rPr>
          <w:bCs/>
          <w:sz w:val="24"/>
          <w:szCs w:val="24"/>
        </w:rPr>
      </w:pPr>
    </w:p>
    <w:p w14:paraId="018D0B97" w14:textId="77777777" w:rsidR="00F26A89" w:rsidRDefault="00F26A89" w:rsidP="005538C7">
      <w:pPr>
        <w:spacing w:line="360" w:lineRule="auto"/>
        <w:ind w:right="880"/>
        <w:jc w:val="both"/>
        <w:rPr>
          <w:bCs/>
          <w:sz w:val="24"/>
          <w:szCs w:val="24"/>
        </w:rPr>
      </w:pPr>
    </w:p>
    <w:p w14:paraId="1B025EA6" w14:textId="77777777" w:rsidR="00F26A89" w:rsidRDefault="00F26A89" w:rsidP="005538C7">
      <w:pPr>
        <w:spacing w:line="360" w:lineRule="auto"/>
        <w:ind w:right="880"/>
        <w:jc w:val="both"/>
        <w:rPr>
          <w:bCs/>
          <w:sz w:val="24"/>
          <w:szCs w:val="24"/>
        </w:rPr>
      </w:pPr>
    </w:p>
    <w:p w14:paraId="44F5C206" w14:textId="77777777" w:rsidR="00F26A89" w:rsidRDefault="00F26A89" w:rsidP="005538C7">
      <w:pPr>
        <w:spacing w:line="360" w:lineRule="auto"/>
        <w:ind w:right="880"/>
        <w:jc w:val="both"/>
        <w:rPr>
          <w:bCs/>
          <w:sz w:val="24"/>
          <w:szCs w:val="24"/>
        </w:rPr>
      </w:pPr>
    </w:p>
    <w:p w14:paraId="23213C9B" w14:textId="77777777" w:rsidR="00F26A89" w:rsidRDefault="00F26A89" w:rsidP="005538C7">
      <w:pPr>
        <w:spacing w:line="360" w:lineRule="auto"/>
        <w:ind w:right="880"/>
        <w:jc w:val="both"/>
        <w:rPr>
          <w:bCs/>
          <w:sz w:val="24"/>
          <w:szCs w:val="24"/>
        </w:rPr>
      </w:pPr>
    </w:p>
    <w:p w14:paraId="4D1ECEFD" w14:textId="77777777" w:rsidR="00F26A89" w:rsidRDefault="00F26A89" w:rsidP="005538C7">
      <w:pPr>
        <w:spacing w:line="360" w:lineRule="auto"/>
        <w:ind w:right="880"/>
        <w:jc w:val="both"/>
        <w:rPr>
          <w:bCs/>
          <w:sz w:val="24"/>
          <w:szCs w:val="24"/>
        </w:rPr>
      </w:pPr>
    </w:p>
    <w:p w14:paraId="31F7A118" w14:textId="77777777" w:rsidR="00F26A89" w:rsidRDefault="00F26A89" w:rsidP="005538C7">
      <w:pPr>
        <w:spacing w:line="360" w:lineRule="auto"/>
        <w:ind w:right="880"/>
        <w:jc w:val="both"/>
        <w:rPr>
          <w:bCs/>
          <w:sz w:val="24"/>
          <w:szCs w:val="24"/>
        </w:rPr>
      </w:pPr>
    </w:p>
    <w:p w14:paraId="03EBDFC0" w14:textId="77777777" w:rsidR="00F26A89" w:rsidRDefault="00F26A89" w:rsidP="005538C7">
      <w:pPr>
        <w:spacing w:line="360" w:lineRule="auto"/>
        <w:ind w:right="880"/>
        <w:jc w:val="both"/>
        <w:rPr>
          <w:bCs/>
          <w:sz w:val="24"/>
          <w:szCs w:val="24"/>
        </w:rPr>
      </w:pPr>
    </w:p>
    <w:p w14:paraId="0AF38DEA" w14:textId="77777777" w:rsidR="00F26A89" w:rsidRDefault="00F26A89" w:rsidP="005538C7">
      <w:pPr>
        <w:spacing w:line="360" w:lineRule="auto"/>
        <w:ind w:right="880"/>
        <w:jc w:val="both"/>
        <w:rPr>
          <w:bCs/>
          <w:sz w:val="24"/>
          <w:szCs w:val="24"/>
        </w:rPr>
      </w:pPr>
    </w:p>
    <w:p w14:paraId="3C97F039" w14:textId="77777777" w:rsidR="00F26A89" w:rsidRDefault="00F26A89" w:rsidP="005538C7">
      <w:pPr>
        <w:spacing w:line="360" w:lineRule="auto"/>
        <w:ind w:right="880"/>
        <w:jc w:val="both"/>
        <w:rPr>
          <w:bCs/>
          <w:sz w:val="24"/>
          <w:szCs w:val="24"/>
        </w:rPr>
      </w:pPr>
    </w:p>
    <w:p w14:paraId="2BE7869C" w14:textId="77777777" w:rsidR="00F26A89" w:rsidRDefault="00F26A89" w:rsidP="005538C7">
      <w:pPr>
        <w:spacing w:line="360" w:lineRule="auto"/>
        <w:ind w:right="880"/>
        <w:jc w:val="both"/>
        <w:rPr>
          <w:bCs/>
          <w:sz w:val="24"/>
          <w:szCs w:val="24"/>
        </w:rPr>
      </w:pPr>
    </w:p>
    <w:p w14:paraId="6C23E895" w14:textId="77777777" w:rsidR="00F26A89" w:rsidRDefault="00F26A89" w:rsidP="005538C7">
      <w:pPr>
        <w:spacing w:line="360" w:lineRule="auto"/>
        <w:ind w:right="880"/>
        <w:jc w:val="both"/>
        <w:rPr>
          <w:bCs/>
          <w:sz w:val="24"/>
          <w:szCs w:val="24"/>
        </w:rPr>
      </w:pPr>
    </w:p>
    <w:p w14:paraId="389E9B22" w14:textId="77777777" w:rsidR="00BE1BD6" w:rsidRDefault="00BE1BD6">
      <w:pPr>
        <w:widowControl/>
        <w:autoSpaceDE/>
        <w:autoSpaceDN/>
        <w:spacing w:after="160" w:line="259" w:lineRule="auto"/>
        <w:rPr>
          <w:b/>
          <w:bCs/>
          <w:sz w:val="32"/>
          <w:szCs w:val="28"/>
        </w:rPr>
      </w:pPr>
      <w:r>
        <w:rPr>
          <w:sz w:val="32"/>
          <w:szCs w:val="28"/>
        </w:rPr>
        <w:br w:type="page"/>
      </w:r>
    </w:p>
    <w:p w14:paraId="37B23CB2" w14:textId="77777777" w:rsidR="004C3906" w:rsidRPr="007367D8" w:rsidRDefault="004C3906" w:rsidP="004C3906">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 w:val="32"/>
          <w:szCs w:val="28"/>
        </w:rPr>
      </w:pPr>
      <w:r w:rsidRPr="007367D8">
        <w:rPr>
          <w:sz w:val="32"/>
          <w:szCs w:val="28"/>
        </w:rPr>
        <w:lastRenderedPageBreak/>
        <w:t xml:space="preserve">Practical no: </w:t>
      </w:r>
      <w:r>
        <w:rPr>
          <w:sz w:val="32"/>
          <w:szCs w:val="28"/>
        </w:rPr>
        <w:t>1</w:t>
      </w:r>
      <w:r w:rsidR="00C453FD">
        <w:rPr>
          <w:sz w:val="32"/>
          <w:szCs w:val="28"/>
        </w:rPr>
        <w:t>4</w:t>
      </w:r>
      <w:r w:rsidRPr="007367D8">
        <w:rPr>
          <w:sz w:val="32"/>
          <w:szCs w:val="28"/>
        </w:rPr>
        <w:t xml:space="preserve">                                                                                                        </w:t>
      </w:r>
      <w:r w:rsidRPr="004C3906">
        <w:rPr>
          <w:sz w:val="32"/>
          <w:szCs w:val="28"/>
        </w:rPr>
        <w:t>Analysis of proteins by SDS-PAGE</w:t>
      </w:r>
    </w:p>
    <w:p w14:paraId="4BCF4E3B" w14:textId="77777777" w:rsidR="00F26A89" w:rsidRDefault="00F26A89" w:rsidP="005538C7">
      <w:pPr>
        <w:spacing w:line="360" w:lineRule="auto"/>
        <w:ind w:right="880"/>
        <w:jc w:val="both"/>
        <w:rPr>
          <w:bCs/>
          <w:sz w:val="24"/>
          <w:szCs w:val="24"/>
        </w:rPr>
      </w:pPr>
    </w:p>
    <w:p w14:paraId="6AF917E8" w14:textId="77777777" w:rsidR="004C3906" w:rsidRPr="004C3906" w:rsidRDefault="004C3906" w:rsidP="004C3906">
      <w:pPr>
        <w:pStyle w:val="BodyText2"/>
        <w:spacing w:after="0" w:line="360" w:lineRule="auto"/>
        <w:jc w:val="both"/>
        <w:rPr>
          <w:b/>
          <w:sz w:val="24"/>
          <w:szCs w:val="24"/>
        </w:rPr>
      </w:pPr>
      <w:r w:rsidRPr="004C3906">
        <w:rPr>
          <w:b/>
          <w:sz w:val="24"/>
          <w:szCs w:val="24"/>
        </w:rPr>
        <w:t>SDS-PAGE</w:t>
      </w:r>
    </w:p>
    <w:p w14:paraId="7116FD63" w14:textId="77777777" w:rsidR="004C3906" w:rsidRPr="00C453FD" w:rsidRDefault="004C3906" w:rsidP="004C3906">
      <w:pPr>
        <w:pStyle w:val="BodyText2"/>
        <w:spacing w:after="0" w:line="360" w:lineRule="auto"/>
        <w:jc w:val="both"/>
        <w:rPr>
          <w:sz w:val="24"/>
          <w:szCs w:val="24"/>
        </w:rPr>
      </w:pPr>
      <w:r w:rsidRPr="004C3906">
        <w:rPr>
          <w:sz w:val="24"/>
          <w:szCs w:val="24"/>
        </w:rPr>
        <w:t xml:space="preserve">The purpose of SDS-PAGE is to separate </w:t>
      </w:r>
      <w:r w:rsidRPr="00C453FD">
        <w:rPr>
          <w:sz w:val="24"/>
          <w:szCs w:val="24"/>
        </w:rPr>
        <w:t xml:space="preserve">proteins according to their size, and no other physical feature. In order to understand how this works, we have to understand two halves of the name: </w:t>
      </w:r>
      <w:hyperlink r:id="rId19" w:anchor="SDS" w:tgtFrame="_self" w:history="1">
        <w:r w:rsidRPr="00C453FD">
          <w:rPr>
            <w:rStyle w:val="Hyperlink"/>
            <w:bCs/>
            <w:color w:val="auto"/>
            <w:sz w:val="24"/>
            <w:szCs w:val="24"/>
            <w:u w:val="none"/>
          </w:rPr>
          <w:t>SDS</w:t>
        </w:r>
      </w:hyperlink>
      <w:r w:rsidRPr="00C453FD">
        <w:rPr>
          <w:sz w:val="24"/>
          <w:szCs w:val="24"/>
        </w:rPr>
        <w:t xml:space="preserve"> and </w:t>
      </w:r>
      <w:hyperlink r:id="rId20" w:anchor="PAGE" w:tgtFrame="_self" w:history="1">
        <w:r w:rsidRPr="00C453FD">
          <w:rPr>
            <w:rStyle w:val="Hyperlink"/>
            <w:bCs/>
            <w:color w:val="auto"/>
            <w:sz w:val="24"/>
            <w:szCs w:val="24"/>
            <w:u w:val="none"/>
          </w:rPr>
          <w:t>PAGE</w:t>
        </w:r>
      </w:hyperlink>
      <w:r w:rsidRPr="00C453FD">
        <w:rPr>
          <w:sz w:val="24"/>
          <w:szCs w:val="24"/>
        </w:rPr>
        <w:t>.</w:t>
      </w:r>
    </w:p>
    <w:p w14:paraId="1A03C491" w14:textId="77777777" w:rsidR="004C3906" w:rsidRPr="004C3906" w:rsidRDefault="004C3906" w:rsidP="004C3906">
      <w:pPr>
        <w:pStyle w:val="NormalWeb"/>
        <w:spacing w:before="0" w:beforeAutospacing="0" w:after="0" w:afterAutospacing="0" w:line="360" w:lineRule="auto"/>
        <w:jc w:val="both"/>
      </w:pPr>
      <w:r w:rsidRPr="00C453FD">
        <w:t xml:space="preserve">In this Technique we are trying to separate many different protein molecules of different shapes and sizes, we first want to </w:t>
      </w:r>
      <w:r w:rsidRPr="00C453FD">
        <w:rPr>
          <w:bCs/>
        </w:rPr>
        <w:t>denature</w:t>
      </w:r>
      <w:r w:rsidRPr="00C453FD">
        <w:t xml:space="preserve"> so that the proteins no longer</w:t>
      </w:r>
      <w:r w:rsidRPr="004C3906">
        <w:t xml:space="preserve"> have any secondary, tertiary or quaternary structure (i.e. we want them to retain only their primary amino acid structure). Consider two proteins that are each 500 amino acids long but one is shaped like a closed umbrella while the other one looks like an open umbrella. If you tried to run down the street with </w:t>
      </w:r>
      <w:proofErr w:type="gramStart"/>
      <w:r w:rsidRPr="004C3906">
        <w:t>both of these</w:t>
      </w:r>
      <w:proofErr w:type="gramEnd"/>
      <w:r w:rsidRPr="004C3906">
        <w:t xml:space="preserve"> molecules under your arms, which one would be more likely to slow you down, even though they weigh exactly the same? This analogy illustrates </w:t>
      </w:r>
      <w:proofErr w:type="gramStart"/>
      <w:r w:rsidRPr="004C3906">
        <w:t>mass</w:t>
      </w:r>
      <w:proofErr w:type="gramEnd"/>
      <w:r w:rsidRPr="004C3906">
        <w:t xml:space="preserve"> and the 3D structure of a molecule will determine how well it can move through an environment. We use SDS to denature all proteins to the same linear shape.</w:t>
      </w:r>
    </w:p>
    <w:p w14:paraId="1D989D0F" w14:textId="77777777" w:rsidR="004C3906" w:rsidRDefault="004C3906" w:rsidP="00403E5C">
      <w:pPr>
        <w:pStyle w:val="NormalWeb"/>
        <w:spacing w:before="0" w:beforeAutospacing="0" w:after="0" w:afterAutospacing="0" w:line="360" w:lineRule="auto"/>
        <w:jc w:val="center"/>
      </w:pPr>
      <w:r w:rsidRPr="004C3906">
        <w:rPr>
          <w:noProof/>
        </w:rPr>
        <w:drawing>
          <wp:inline distT="0" distB="0" distL="0" distR="0" wp14:anchorId="6634527A" wp14:editId="004CEF03">
            <wp:extent cx="3269412" cy="2251494"/>
            <wp:effectExtent l="0" t="0" r="7620" b="0"/>
            <wp:docPr id="34" name="Picture 34" descr="SDSwpro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DSwprote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9615" cy="2251634"/>
                    </a:xfrm>
                    <a:prstGeom prst="rect">
                      <a:avLst/>
                    </a:prstGeom>
                    <a:noFill/>
                    <a:ln>
                      <a:noFill/>
                    </a:ln>
                  </pic:spPr>
                </pic:pic>
              </a:graphicData>
            </a:graphic>
          </wp:inline>
        </w:drawing>
      </w:r>
    </w:p>
    <w:p w14:paraId="02CE0CA3" w14:textId="77777777" w:rsidR="006E2BA2" w:rsidRPr="004C3906" w:rsidRDefault="006E2BA2" w:rsidP="004C3906">
      <w:pPr>
        <w:pStyle w:val="NormalWeb"/>
        <w:spacing w:before="0" w:beforeAutospacing="0" w:after="0" w:afterAutospacing="0" w:line="360" w:lineRule="auto"/>
        <w:jc w:val="both"/>
      </w:pPr>
      <w:r w:rsidRPr="006E2BA2">
        <w:rPr>
          <w:b/>
        </w:rPr>
        <w:t>Fig 14.1</w:t>
      </w:r>
      <w:r>
        <w:t>: Before and after SDS</w:t>
      </w:r>
    </w:p>
    <w:p w14:paraId="35C787EE" w14:textId="77777777" w:rsidR="004C3906" w:rsidRPr="004C3906" w:rsidRDefault="004C3906" w:rsidP="004C3906">
      <w:pPr>
        <w:pStyle w:val="NormalWeb"/>
        <w:spacing w:before="0" w:beforeAutospacing="0" w:after="0" w:afterAutospacing="0" w:line="360" w:lineRule="auto"/>
        <w:jc w:val="both"/>
      </w:pPr>
      <w:r w:rsidRPr="00403E5C">
        <w:rPr>
          <w:bCs/>
        </w:rPr>
        <w:t>SDS</w:t>
      </w:r>
      <w:r w:rsidRPr="004C3906">
        <w:t xml:space="preserve"> (sodium dodecyl sulfate) is a detergent (soap) that can dissolve hydrophobic molecules but also has a negative charge (sulf</w:t>
      </w:r>
      <w:r w:rsidRPr="004C3906">
        <w:rPr>
          <w:u w:val="single"/>
        </w:rPr>
        <w:t>ate</w:t>
      </w:r>
      <w:r w:rsidRPr="004C3906">
        <w:t xml:space="preserve">) attached to it. Therefore, if a cell is incubated with SDS, the membranes will be dissolved, all the proteins will be </w:t>
      </w:r>
      <w:proofErr w:type="spellStart"/>
      <w:r w:rsidRPr="004C3906">
        <w:t>solublized</w:t>
      </w:r>
      <w:proofErr w:type="spellEnd"/>
      <w:r w:rsidRPr="004C3906">
        <w:t xml:space="preserve"> by the detergent, plus all the proteins will be covered with many negative charges. </w:t>
      </w:r>
      <w:proofErr w:type="gramStart"/>
      <w:r w:rsidRPr="004C3906">
        <w:t>The end result</w:t>
      </w:r>
      <w:proofErr w:type="gramEnd"/>
      <w:r w:rsidRPr="004C3906">
        <w:t xml:space="preserve"> has two important features: </w:t>
      </w:r>
    </w:p>
    <w:p w14:paraId="42B69094" w14:textId="77777777" w:rsidR="004C3906" w:rsidRPr="004C3906" w:rsidRDefault="004C3906" w:rsidP="004C3906">
      <w:pPr>
        <w:pStyle w:val="NormalWeb"/>
        <w:spacing w:before="0" w:beforeAutospacing="0" w:after="0" w:afterAutospacing="0" w:line="360" w:lineRule="auto"/>
        <w:jc w:val="both"/>
      </w:pPr>
      <w:r w:rsidRPr="004C3906">
        <w:t>1) All proteins retain only their primary structure</w:t>
      </w:r>
    </w:p>
    <w:p w14:paraId="70D54372" w14:textId="77777777" w:rsidR="004C3906" w:rsidRPr="004C3906" w:rsidRDefault="004C3906" w:rsidP="004C3906">
      <w:pPr>
        <w:pStyle w:val="NormalWeb"/>
        <w:spacing w:before="0" w:beforeAutospacing="0" w:after="0" w:afterAutospacing="0" w:line="360" w:lineRule="auto"/>
        <w:jc w:val="both"/>
      </w:pPr>
      <w:r w:rsidRPr="004C3906">
        <w:t xml:space="preserve">2) All proteins have a large negative charge which means they will all migrate towards the positive pole when placed in an electric field. </w:t>
      </w:r>
    </w:p>
    <w:p w14:paraId="408969C5" w14:textId="77777777" w:rsidR="004C3906" w:rsidRPr="004C3906" w:rsidRDefault="004C3906" w:rsidP="004C3906">
      <w:pPr>
        <w:pStyle w:val="NormalWeb"/>
        <w:spacing w:before="0" w:beforeAutospacing="0" w:after="0" w:afterAutospacing="0" w:line="360" w:lineRule="auto"/>
        <w:jc w:val="both"/>
      </w:pPr>
      <w:bookmarkStart w:id="0" w:name="PAGE"/>
      <w:bookmarkEnd w:id="0"/>
      <w:r w:rsidRPr="004C3906">
        <w:rPr>
          <w:b/>
          <w:bCs/>
        </w:rPr>
        <w:lastRenderedPageBreak/>
        <w:t>PAGE</w:t>
      </w:r>
      <w:r w:rsidRPr="004C3906">
        <w:br/>
        <w:t xml:space="preserve">If the proteins are denatured and put into an electric field, they will all move towards the positive pole at the same rate, with no separation by </w:t>
      </w:r>
      <w:r w:rsidRPr="00403E5C">
        <w:t xml:space="preserve">size. </w:t>
      </w:r>
      <w:proofErr w:type="gramStart"/>
      <w:r w:rsidRPr="00403E5C">
        <w:t>So</w:t>
      </w:r>
      <w:proofErr w:type="gramEnd"/>
      <w:r w:rsidRPr="00403E5C">
        <w:t xml:space="preserve"> we need to put the proteins into an environment that will allow different sized proteins to move at different rates. The environment of choice is polyacrylamide, which is a polymer of acrylamide monomers. When this polymer is formed, it turns into a </w:t>
      </w:r>
      <w:proofErr w:type="gramStart"/>
      <w:r w:rsidRPr="00403E5C">
        <w:t>gel</w:t>
      </w:r>
      <w:proofErr w:type="gramEnd"/>
      <w:r w:rsidRPr="00403E5C">
        <w:t xml:space="preserve"> and we will use electricity to pull the proteins through the gel so the entire process is called </w:t>
      </w:r>
      <w:r w:rsidRPr="00403E5C">
        <w:rPr>
          <w:bCs/>
        </w:rPr>
        <w:t>polyacrylamide gel electrophoresis</w:t>
      </w:r>
      <w:r w:rsidRPr="00403E5C">
        <w:t xml:space="preserve"> (PAGE). A polyacrylamide gel is</w:t>
      </w:r>
      <w:r w:rsidRPr="004C3906">
        <w:t xml:space="preserve"> not solid but is made of a </w:t>
      </w:r>
      <w:proofErr w:type="spellStart"/>
      <w:r w:rsidRPr="004C3906">
        <w:t>laberynth</w:t>
      </w:r>
      <w:proofErr w:type="spellEnd"/>
      <w:r w:rsidRPr="004C3906">
        <w:t xml:space="preserve"> of tunnels through a meshwork of fibers.</w:t>
      </w:r>
    </w:p>
    <w:p w14:paraId="72AB800F" w14:textId="77777777" w:rsidR="004C3906" w:rsidRPr="004C3906" w:rsidRDefault="004C3906" w:rsidP="00403E5C">
      <w:pPr>
        <w:pStyle w:val="NormalWeb"/>
        <w:spacing w:before="0" w:beforeAutospacing="0" w:after="0" w:afterAutospacing="0" w:line="360" w:lineRule="auto"/>
        <w:jc w:val="center"/>
      </w:pPr>
      <w:r w:rsidRPr="004C3906">
        <w:rPr>
          <w:noProof/>
        </w:rPr>
        <w:drawing>
          <wp:inline distT="0" distB="0" distL="0" distR="0" wp14:anchorId="2279EDA7" wp14:editId="3A9EF5EA">
            <wp:extent cx="4796155" cy="2191385"/>
            <wp:effectExtent l="0" t="0" r="4445" b="0"/>
            <wp:docPr id="33" name="Picture 33" descr="PA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6155" cy="2191385"/>
                    </a:xfrm>
                    <a:prstGeom prst="rect">
                      <a:avLst/>
                    </a:prstGeom>
                    <a:noFill/>
                    <a:ln>
                      <a:noFill/>
                    </a:ln>
                  </pic:spPr>
                </pic:pic>
              </a:graphicData>
            </a:graphic>
          </wp:inline>
        </w:drawing>
      </w:r>
    </w:p>
    <w:p w14:paraId="385CA2F4" w14:textId="77777777" w:rsidR="004C3906" w:rsidRPr="004C3906" w:rsidRDefault="006E2BA2" w:rsidP="004C3906">
      <w:pPr>
        <w:pStyle w:val="NormalWeb"/>
        <w:spacing w:before="0" w:beforeAutospacing="0" w:after="0" w:afterAutospacing="0" w:line="360" w:lineRule="auto"/>
        <w:jc w:val="both"/>
      </w:pPr>
      <w:r>
        <w:rPr>
          <w:b/>
          <w:bCs/>
        </w:rPr>
        <w:t>Fig</w:t>
      </w:r>
      <w:r w:rsidR="004C3906" w:rsidRPr="004C3906">
        <w:rPr>
          <w:b/>
          <w:bCs/>
        </w:rPr>
        <w:t xml:space="preserve"> </w:t>
      </w:r>
      <w:r>
        <w:rPr>
          <w:b/>
          <w:bCs/>
        </w:rPr>
        <w:t>14.</w:t>
      </w:r>
      <w:r w:rsidR="004C3906" w:rsidRPr="004C3906">
        <w:rPr>
          <w:b/>
          <w:bCs/>
        </w:rPr>
        <w:t>2</w:t>
      </w:r>
      <w:r>
        <w:rPr>
          <w:b/>
          <w:bCs/>
        </w:rPr>
        <w:t>:</w:t>
      </w:r>
      <w:r w:rsidR="004C3906" w:rsidRPr="004C3906">
        <w:t xml:space="preserve"> This picture shows a slab of polyacrylamide (dark gray) with tunnels (different sized red rings with shading to depict depth) exposed on the edge. Notice that there are many different sizes of tunnels scattered randomly throughout the gel.</w:t>
      </w:r>
    </w:p>
    <w:p w14:paraId="54E44CDF" w14:textId="77777777" w:rsidR="004C3906" w:rsidRPr="004C3906" w:rsidRDefault="004C3906" w:rsidP="004C3906">
      <w:pPr>
        <w:pStyle w:val="NormalWeb"/>
        <w:spacing w:before="0" w:beforeAutospacing="0" w:after="0" w:afterAutospacing="0" w:line="360" w:lineRule="auto"/>
        <w:jc w:val="both"/>
      </w:pPr>
    </w:p>
    <w:p w14:paraId="5565E5DF" w14:textId="77777777" w:rsidR="004C3906" w:rsidRPr="004C3906" w:rsidRDefault="004C3906" w:rsidP="004C3906">
      <w:pPr>
        <w:pStyle w:val="NormalWeb"/>
        <w:spacing w:before="0" w:beforeAutospacing="0" w:after="0" w:afterAutospacing="0" w:line="360" w:lineRule="auto"/>
        <w:jc w:val="both"/>
      </w:pPr>
      <w:r w:rsidRPr="004C3906">
        <w:t>Figure of Running Gel</w:t>
      </w:r>
    </w:p>
    <w:p w14:paraId="41307434" w14:textId="77777777" w:rsidR="004C3906" w:rsidRPr="004C3906" w:rsidRDefault="004C3906" w:rsidP="00403E5C">
      <w:pPr>
        <w:pStyle w:val="BodyText2"/>
        <w:spacing w:after="0" w:line="360" w:lineRule="auto"/>
        <w:jc w:val="center"/>
        <w:rPr>
          <w:b/>
          <w:sz w:val="24"/>
          <w:szCs w:val="24"/>
        </w:rPr>
      </w:pPr>
      <w:r w:rsidRPr="004C3906">
        <w:rPr>
          <w:b/>
          <w:noProof/>
          <w:sz w:val="24"/>
          <w:szCs w:val="24"/>
        </w:rPr>
        <w:drawing>
          <wp:inline distT="0" distB="0" distL="0" distR="0" wp14:anchorId="7F4CD67D" wp14:editId="41CD7A5D">
            <wp:extent cx="4451350" cy="215646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1350" cy="2156460"/>
                    </a:xfrm>
                    <a:prstGeom prst="rect">
                      <a:avLst/>
                    </a:prstGeom>
                    <a:noFill/>
                    <a:ln>
                      <a:noFill/>
                    </a:ln>
                  </pic:spPr>
                </pic:pic>
              </a:graphicData>
            </a:graphic>
          </wp:inline>
        </w:drawing>
      </w:r>
    </w:p>
    <w:p w14:paraId="7AE6C0B6" w14:textId="77777777" w:rsidR="004C3906" w:rsidRPr="004C3906" w:rsidRDefault="006E2BA2" w:rsidP="004C3906">
      <w:pPr>
        <w:pStyle w:val="BodyText2"/>
        <w:spacing w:after="0" w:line="360" w:lineRule="auto"/>
        <w:jc w:val="both"/>
        <w:rPr>
          <w:sz w:val="24"/>
          <w:szCs w:val="24"/>
        </w:rPr>
      </w:pPr>
      <w:r>
        <w:rPr>
          <w:b/>
          <w:bCs/>
        </w:rPr>
        <w:t>Fig</w:t>
      </w:r>
      <w:r w:rsidRPr="004C3906">
        <w:rPr>
          <w:b/>
          <w:bCs/>
        </w:rPr>
        <w:t xml:space="preserve"> </w:t>
      </w:r>
      <w:r>
        <w:rPr>
          <w:b/>
          <w:bCs/>
        </w:rPr>
        <w:t>14.3:</w:t>
      </w:r>
      <w:r w:rsidR="004C3906" w:rsidRPr="004C3906">
        <w:rPr>
          <w:b/>
          <w:bCs/>
          <w:sz w:val="24"/>
          <w:szCs w:val="24"/>
        </w:rPr>
        <w:t xml:space="preserve"> S</w:t>
      </w:r>
      <w:r w:rsidR="004C3906" w:rsidRPr="004C3906">
        <w:rPr>
          <w:sz w:val="24"/>
          <w:szCs w:val="24"/>
        </w:rPr>
        <w:t xml:space="preserve">howing a mixture of denatured proteins (pink lines of different lengths) beginning their journey through a polyacrylamide gel (gray slab with tunnels). An electric </w:t>
      </w:r>
      <w:proofErr w:type="gramStart"/>
      <w:r w:rsidR="004C3906" w:rsidRPr="004C3906">
        <w:rPr>
          <w:sz w:val="24"/>
          <w:szCs w:val="24"/>
        </w:rPr>
        <w:t>filed</w:t>
      </w:r>
      <w:proofErr w:type="gramEnd"/>
      <w:r w:rsidR="004C3906" w:rsidRPr="004C3906">
        <w:rPr>
          <w:sz w:val="24"/>
          <w:szCs w:val="24"/>
        </w:rPr>
        <w:t xml:space="preserve"> is established with the positive pole (red plus) at the far end and the negative pole (black minus) at the closer end. Since </w:t>
      </w:r>
      <w:r w:rsidR="004C3906" w:rsidRPr="004C3906">
        <w:rPr>
          <w:sz w:val="24"/>
          <w:szCs w:val="24"/>
        </w:rPr>
        <w:lastRenderedPageBreak/>
        <w:t xml:space="preserve">all the proteins have strong negative charges, they will all move in the direction the arrow is </w:t>
      </w:r>
      <w:proofErr w:type="gramStart"/>
      <w:r w:rsidR="004C3906" w:rsidRPr="004C3906">
        <w:rPr>
          <w:sz w:val="24"/>
          <w:szCs w:val="24"/>
        </w:rPr>
        <w:t>pointing</w:t>
      </w:r>
      <w:proofErr w:type="gramEnd"/>
      <w:r w:rsidR="004C3906" w:rsidRPr="004C3906">
        <w:rPr>
          <w:sz w:val="24"/>
          <w:szCs w:val="24"/>
        </w:rPr>
        <w:t xml:space="preserve"> (run to red).</w:t>
      </w:r>
    </w:p>
    <w:p w14:paraId="017BED73" w14:textId="77777777" w:rsidR="004C3906" w:rsidRPr="004C3906" w:rsidRDefault="004C3906" w:rsidP="004C3906">
      <w:pPr>
        <w:pStyle w:val="BodyText2"/>
        <w:spacing w:after="0" w:line="360" w:lineRule="auto"/>
        <w:jc w:val="both"/>
        <w:rPr>
          <w:sz w:val="24"/>
          <w:szCs w:val="24"/>
        </w:rPr>
      </w:pPr>
    </w:p>
    <w:p w14:paraId="0A50F47A" w14:textId="77777777" w:rsidR="004C3906" w:rsidRPr="004C3906" w:rsidRDefault="004C3906" w:rsidP="00403E5C">
      <w:pPr>
        <w:pStyle w:val="BodyText2"/>
        <w:spacing w:after="0" w:line="360" w:lineRule="auto"/>
        <w:jc w:val="center"/>
        <w:rPr>
          <w:sz w:val="24"/>
          <w:szCs w:val="24"/>
        </w:rPr>
      </w:pPr>
      <w:r w:rsidRPr="004C3906">
        <w:rPr>
          <w:noProof/>
          <w:sz w:val="24"/>
          <w:szCs w:val="24"/>
        </w:rPr>
        <w:drawing>
          <wp:inline distT="0" distB="0" distL="0" distR="0" wp14:anchorId="02DC0C7E" wp14:editId="4ED7F4EC">
            <wp:extent cx="4761865" cy="450278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1865" cy="4502785"/>
                    </a:xfrm>
                    <a:prstGeom prst="rect">
                      <a:avLst/>
                    </a:prstGeom>
                    <a:noFill/>
                    <a:ln>
                      <a:noFill/>
                    </a:ln>
                  </pic:spPr>
                </pic:pic>
              </a:graphicData>
            </a:graphic>
          </wp:inline>
        </w:drawing>
      </w:r>
    </w:p>
    <w:p w14:paraId="5EBF996D" w14:textId="77777777" w:rsidR="004C3906" w:rsidRPr="004C3906" w:rsidRDefault="006E2BA2" w:rsidP="004C3906">
      <w:pPr>
        <w:pStyle w:val="BodyText2"/>
        <w:spacing w:after="0" w:line="360" w:lineRule="auto"/>
        <w:jc w:val="both"/>
        <w:rPr>
          <w:sz w:val="24"/>
          <w:szCs w:val="24"/>
        </w:rPr>
      </w:pPr>
      <w:r>
        <w:rPr>
          <w:b/>
          <w:bCs/>
        </w:rPr>
        <w:t>Fig</w:t>
      </w:r>
      <w:r w:rsidRPr="004C3906">
        <w:rPr>
          <w:b/>
          <w:bCs/>
        </w:rPr>
        <w:t xml:space="preserve"> </w:t>
      </w:r>
      <w:r>
        <w:rPr>
          <w:b/>
          <w:bCs/>
        </w:rPr>
        <w:t>14.4:</w:t>
      </w:r>
      <w:r w:rsidRPr="004C3906">
        <w:t xml:space="preserve"> </w:t>
      </w:r>
      <w:r w:rsidR="004C3906" w:rsidRPr="004C3906">
        <w:rPr>
          <w:sz w:val="24"/>
          <w:szCs w:val="24"/>
        </w:rPr>
        <w:t>Hypothetical Figure of Gel</w:t>
      </w:r>
    </w:p>
    <w:p w14:paraId="776DDD46" w14:textId="77777777" w:rsidR="004C3906" w:rsidRPr="004C3906" w:rsidRDefault="004C3906" w:rsidP="00403E5C">
      <w:pPr>
        <w:pStyle w:val="NormalWeb"/>
        <w:spacing w:before="0" w:beforeAutospacing="0" w:after="0" w:afterAutospacing="0" w:line="360" w:lineRule="auto"/>
        <w:jc w:val="center"/>
      </w:pPr>
      <w:r w:rsidRPr="004C3906">
        <w:rPr>
          <w:noProof/>
        </w:rPr>
        <w:drawing>
          <wp:inline distT="0" distB="0" distL="0" distR="0" wp14:anchorId="4DDBCF96" wp14:editId="04B793C6">
            <wp:extent cx="3165895" cy="1932317"/>
            <wp:effectExtent l="0" t="0" r="0" b="0"/>
            <wp:docPr id="30" name="Picture 30" descr="PApb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pband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6110" cy="1932448"/>
                    </a:xfrm>
                    <a:prstGeom prst="rect">
                      <a:avLst/>
                    </a:prstGeom>
                    <a:solidFill>
                      <a:srgbClr val="FFFF00">
                        <a:alpha val="69000"/>
                      </a:srgbClr>
                    </a:solidFill>
                    <a:ln>
                      <a:noFill/>
                    </a:ln>
                  </pic:spPr>
                </pic:pic>
              </a:graphicData>
            </a:graphic>
          </wp:inline>
        </w:drawing>
      </w:r>
    </w:p>
    <w:p w14:paraId="4CCEB386" w14:textId="77777777" w:rsidR="004C3906" w:rsidRPr="004C3906" w:rsidRDefault="006E2BA2" w:rsidP="004C3906">
      <w:pPr>
        <w:pStyle w:val="NormalWeb"/>
        <w:spacing w:before="0" w:beforeAutospacing="0" w:after="0" w:afterAutospacing="0" w:line="360" w:lineRule="auto"/>
        <w:jc w:val="both"/>
      </w:pPr>
      <w:r>
        <w:rPr>
          <w:b/>
          <w:bCs/>
        </w:rPr>
        <w:t>Fig</w:t>
      </w:r>
      <w:r w:rsidRPr="004C3906">
        <w:rPr>
          <w:b/>
          <w:bCs/>
        </w:rPr>
        <w:t xml:space="preserve"> </w:t>
      </w:r>
      <w:r>
        <w:rPr>
          <w:b/>
          <w:bCs/>
        </w:rPr>
        <w:t>14.5:</w:t>
      </w:r>
      <w:r w:rsidRPr="004C3906">
        <w:t xml:space="preserve"> </w:t>
      </w:r>
      <w:r w:rsidR="004C3906" w:rsidRPr="004C3906">
        <w:t xml:space="preserve">Top view of an SDS PAGE after the current has been on for a while (positive pole at the bottom) and then turned off. The gel (gray box) has five numbered lanes where five different samples of proteins (many copies of each kind of protein) were applied to the gel. (Lane 1, molecular weight standards of known sizes; Lane 2, a mixture of three proteins of different sizes </w:t>
      </w:r>
      <w:r w:rsidR="004C3906" w:rsidRPr="004C3906">
        <w:lastRenderedPageBreak/>
        <w:t xml:space="preserve">with </w:t>
      </w:r>
      <w:r w:rsidR="004C3906" w:rsidRPr="004C3906">
        <w:rPr>
          <w:b/>
          <w:bCs/>
        </w:rPr>
        <w:t>a</w:t>
      </w:r>
      <w:r w:rsidR="004C3906" w:rsidRPr="004C3906">
        <w:t xml:space="preserve"> being the largest and </w:t>
      </w:r>
      <w:r w:rsidR="004C3906" w:rsidRPr="004C3906">
        <w:rPr>
          <w:b/>
          <w:bCs/>
        </w:rPr>
        <w:t>c</w:t>
      </w:r>
      <w:r w:rsidR="004C3906" w:rsidRPr="004C3906">
        <w:t xml:space="preserve"> being the smallest protein; Lane 3, protein </w:t>
      </w:r>
      <w:r w:rsidR="004C3906" w:rsidRPr="004C3906">
        <w:rPr>
          <w:b/>
          <w:bCs/>
        </w:rPr>
        <w:t>a</w:t>
      </w:r>
      <w:r w:rsidR="004C3906" w:rsidRPr="004C3906">
        <w:t xml:space="preserve"> by itself; Lane 4, protein </w:t>
      </w:r>
      <w:r w:rsidR="004C3906" w:rsidRPr="004C3906">
        <w:rPr>
          <w:b/>
          <w:bCs/>
        </w:rPr>
        <w:t>b</w:t>
      </w:r>
      <w:r w:rsidR="004C3906" w:rsidRPr="004C3906">
        <w:t xml:space="preserve"> by itself; Lane 5 protein </w:t>
      </w:r>
      <w:r w:rsidR="004C3906" w:rsidRPr="004C3906">
        <w:rPr>
          <w:b/>
          <w:bCs/>
        </w:rPr>
        <w:t>c</w:t>
      </w:r>
      <w:r w:rsidR="004C3906" w:rsidRPr="004C3906">
        <w:t xml:space="preserve"> by itself.) Notice that each group of the three proteins migrated the same distance in the gel whether they were with other proteins (lane 2) or not (lanes 3-5). The molecular weight standards are used to measure the relative sizes of the unknown proteins (</w:t>
      </w:r>
      <w:r w:rsidR="004C3906" w:rsidRPr="004C3906">
        <w:rPr>
          <w:b/>
          <w:bCs/>
        </w:rPr>
        <w:t>a</w:t>
      </w:r>
      <w:r w:rsidR="004C3906" w:rsidRPr="004C3906">
        <w:t xml:space="preserve">, </w:t>
      </w:r>
      <w:r w:rsidR="004C3906" w:rsidRPr="004C3906">
        <w:rPr>
          <w:b/>
          <w:bCs/>
        </w:rPr>
        <w:t>b</w:t>
      </w:r>
      <w:r w:rsidR="004C3906" w:rsidRPr="004C3906">
        <w:t xml:space="preserve">, and </w:t>
      </w:r>
      <w:r w:rsidR="004C3906" w:rsidRPr="004C3906">
        <w:rPr>
          <w:b/>
          <w:bCs/>
        </w:rPr>
        <w:t>c</w:t>
      </w:r>
      <w:r w:rsidR="004C3906" w:rsidRPr="004C3906">
        <w:t>).</w:t>
      </w:r>
    </w:p>
    <w:p w14:paraId="30CA0781" w14:textId="77777777" w:rsidR="004C3906" w:rsidRPr="004C3906" w:rsidRDefault="004C3906" w:rsidP="004C3906">
      <w:pPr>
        <w:pStyle w:val="BodyText2"/>
        <w:spacing w:after="0" w:line="360" w:lineRule="auto"/>
        <w:jc w:val="both"/>
        <w:rPr>
          <w:b/>
          <w:sz w:val="24"/>
          <w:szCs w:val="24"/>
        </w:rPr>
      </w:pPr>
      <w:r w:rsidRPr="004C3906">
        <w:rPr>
          <w:b/>
          <w:sz w:val="24"/>
          <w:szCs w:val="24"/>
        </w:rPr>
        <w:t xml:space="preserve">Preparations of Buffer (Discontinuous buffer system) </w:t>
      </w:r>
    </w:p>
    <w:p w14:paraId="518EA1F3" w14:textId="77777777" w:rsidR="004C3906" w:rsidRPr="004C3906" w:rsidRDefault="004C3906" w:rsidP="004C3906">
      <w:pPr>
        <w:pStyle w:val="BodyText2"/>
        <w:spacing w:after="0" w:line="360" w:lineRule="auto"/>
        <w:jc w:val="both"/>
        <w:rPr>
          <w:b/>
          <w:sz w:val="24"/>
          <w:szCs w:val="24"/>
        </w:rPr>
      </w:pPr>
      <w:r w:rsidRPr="004C3906">
        <w:rPr>
          <w:b/>
          <w:sz w:val="24"/>
          <w:szCs w:val="24"/>
        </w:rPr>
        <w:t>Separating gel buffer (1.5 M Tris-HCl, pH 8.8)</w:t>
      </w:r>
    </w:p>
    <w:p w14:paraId="67E7C90F" w14:textId="77777777" w:rsidR="004C3906" w:rsidRPr="004C3906" w:rsidRDefault="004C3906" w:rsidP="004C3906">
      <w:pPr>
        <w:pStyle w:val="BodyText2"/>
        <w:spacing w:after="0" w:line="360" w:lineRule="auto"/>
        <w:jc w:val="both"/>
        <w:rPr>
          <w:sz w:val="24"/>
          <w:szCs w:val="24"/>
        </w:rPr>
      </w:pPr>
      <w:r w:rsidRPr="004C3906">
        <w:rPr>
          <w:sz w:val="24"/>
          <w:szCs w:val="24"/>
        </w:rPr>
        <w:t>A 36.6 g Tris base is dissolved in 170 ml of the distilled water and pH is adjusted to 8.8 with diluted HCl. The water is added to a total volume of 200 ml and is stored at 4</w:t>
      </w:r>
      <w:r w:rsidRPr="004C3906">
        <w:rPr>
          <w:sz w:val="24"/>
          <w:szCs w:val="24"/>
          <w:vertAlign w:val="superscript"/>
        </w:rPr>
        <w:t>o</w:t>
      </w:r>
      <w:r w:rsidRPr="004C3906">
        <w:rPr>
          <w:sz w:val="24"/>
          <w:szCs w:val="24"/>
        </w:rPr>
        <w:t xml:space="preserve">C. </w:t>
      </w:r>
    </w:p>
    <w:p w14:paraId="42191FDD" w14:textId="77777777" w:rsidR="004C3906" w:rsidRPr="004C3906" w:rsidRDefault="004C3906" w:rsidP="004C3906">
      <w:pPr>
        <w:pStyle w:val="BodyText2"/>
        <w:spacing w:after="0" w:line="360" w:lineRule="auto"/>
        <w:jc w:val="both"/>
        <w:rPr>
          <w:b/>
          <w:sz w:val="24"/>
          <w:szCs w:val="24"/>
        </w:rPr>
      </w:pPr>
    </w:p>
    <w:p w14:paraId="58E82BD6" w14:textId="77777777" w:rsidR="004C3906" w:rsidRPr="004C3906" w:rsidRDefault="004C3906" w:rsidP="004C3906">
      <w:pPr>
        <w:pStyle w:val="BodyText2"/>
        <w:spacing w:after="0" w:line="360" w:lineRule="auto"/>
        <w:jc w:val="both"/>
        <w:rPr>
          <w:b/>
          <w:sz w:val="24"/>
          <w:szCs w:val="24"/>
        </w:rPr>
      </w:pPr>
      <w:r w:rsidRPr="004C3906">
        <w:rPr>
          <w:b/>
          <w:sz w:val="24"/>
          <w:szCs w:val="24"/>
        </w:rPr>
        <w:t>Stacking gel buffer (0.5 M Trist-HCl, pH 6.8)</w:t>
      </w:r>
    </w:p>
    <w:p w14:paraId="5DE6A6AE" w14:textId="77777777" w:rsidR="004C3906" w:rsidRPr="004C3906" w:rsidRDefault="004C3906" w:rsidP="004C3906">
      <w:pPr>
        <w:pStyle w:val="BodyText2"/>
        <w:spacing w:after="0" w:line="360" w:lineRule="auto"/>
        <w:jc w:val="both"/>
        <w:rPr>
          <w:sz w:val="24"/>
          <w:szCs w:val="24"/>
        </w:rPr>
      </w:pPr>
      <w:r w:rsidRPr="004C3906">
        <w:rPr>
          <w:sz w:val="24"/>
          <w:szCs w:val="24"/>
        </w:rPr>
        <w:t>A 1.21 g of Tris-base is dissolved in 170 ml of the distilled water and pH is adjusted to 6.8 with diluted HCl. The water is added to a total volume of 200 ml and is stored at 4</w:t>
      </w:r>
      <w:r w:rsidRPr="004C3906">
        <w:rPr>
          <w:sz w:val="24"/>
          <w:szCs w:val="24"/>
          <w:vertAlign w:val="superscript"/>
        </w:rPr>
        <w:t>o</w:t>
      </w:r>
      <w:r w:rsidRPr="004C3906">
        <w:rPr>
          <w:sz w:val="24"/>
          <w:szCs w:val="24"/>
        </w:rPr>
        <w:t>C.</w:t>
      </w:r>
    </w:p>
    <w:p w14:paraId="7495374D" w14:textId="77777777" w:rsidR="004C3906" w:rsidRPr="004C3906" w:rsidRDefault="004C3906" w:rsidP="004C3906">
      <w:pPr>
        <w:pStyle w:val="BodyText2"/>
        <w:spacing w:after="0" w:line="360" w:lineRule="auto"/>
        <w:jc w:val="both"/>
        <w:rPr>
          <w:b/>
          <w:sz w:val="24"/>
          <w:szCs w:val="24"/>
        </w:rPr>
      </w:pPr>
      <w:r w:rsidRPr="004C3906">
        <w:rPr>
          <w:b/>
          <w:sz w:val="24"/>
          <w:szCs w:val="24"/>
        </w:rPr>
        <w:t>2X sample buffer (for liquid samples)</w:t>
      </w:r>
    </w:p>
    <w:p w14:paraId="1B7779DD" w14:textId="77777777" w:rsidR="004C3906" w:rsidRPr="004C3906" w:rsidRDefault="004C3906" w:rsidP="004C3906">
      <w:pPr>
        <w:pStyle w:val="BodyText2"/>
        <w:spacing w:after="0" w:line="360" w:lineRule="auto"/>
        <w:jc w:val="both"/>
        <w:rPr>
          <w:sz w:val="24"/>
          <w:szCs w:val="24"/>
        </w:rPr>
      </w:pPr>
      <w:r w:rsidRPr="004C3906">
        <w:rPr>
          <w:sz w:val="24"/>
          <w:szCs w:val="24"/>
        </w:rPr>
        <w:t>The following solutions are dispensed in a 10 ml measuring cylinder:</w:t>
      </w:r>
    </w:p>
    <w:p w14:paraId="518AD48C" w14:textId="77777777" w:rsidR="004C3906" w:rsidRPr="004C3906" w:rsidRDefault="004C3906" w:rsidP="004C3906">
      <w:pPr>
        <w:pStyle w:val="BodyText2"/>
        <w:spacing w:after="0" w:line="360" w:lineRule="auto"/>
        <w:jc w:val="both"/>
        <w:rPr>
          <w:sz w:val="24"/>
          <w:szCs w:val="24"/>
        </w:rPr>
      </w:pPr>
      <w:r w:rsidRPr="004C3906">
        <w:rPr>
          <w:sz w:val="24"/>
          <w:szCs w:val="24"/>
        </w:rPr>
        <w:t>Glycerol (10%)</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1.00 ml</w:t>
      </w:r>
    </w:p>
    <w:p w14:paraId="5608E0B7" w14:textId="77777777" w:rsidR="004C3906" w:rsidRPr="004C3906" w:rsidRDefault="004C3906" w:rsidP="004C3906">
      <w:pPr>
        <w:pStyle w:val="BodyText2"/>
        <w:spacing w:after="0" w:line="360" w:lineRule="auto"/>
        <w:jc w:val="both"/>
        <w:rPr>
          <w:sz w:val="24"/>
          <w:szCs w:val="24"/>
        </w:rPr>
      </w:pPr>
      <w:r w:rsidRPr="004C3906">
        <w:rPr>
          <w:sz w:val="24"/>
          <w:szCs w:val="24"/>
        </w:rPr>
        <w:t>Tris-HCl, pH 6.8 (0.5 M)</w:t>
      </w:r>
      <w:r w:rsidRPr="004C3906">
        <w:rPr>
          <w:sz w:val="24"/>
          <w:szCs w:val="24"/>
        </w:rPr>
        <w:tab/>
      </w:r>
      <w:r w:rsidRPr="004C3906">
        <w:rPr>
          <w:sz w:val="24"/>
          <w:szCs w:val="24"/>
        </w:rPr>
        <w:tab/>
      </w:r>
      <w:r w:rsidRPr="004C3906">
        <w:rPr>
          <w:sz w:val="24"/>
          <w:szCs w:val="24"/>
        </w:rPr>
        <w:tab/>
      </w:r>
      <w:r w:rsidRPr="004C3906">
        <w:rPr>
          <w:sz w:val="24"/>
          <w:szCs w:val="24"/>
        </w:rPr>
        <w:tab/>
        <w:t>1.25 ml</w:t>
      </w:r>
    </w:p>
    <w:p w14:paraId="2DA1AEDD" w14:textId="77777777" w:rsidR="004C3906" w:rsidRPr="004C3906" w:rsidRDefault="004C3906" w:rsidP="004C3906">
      <w:pPr>
        <w:pStyle w:val="BodyText2"/>
        <w:spacing w:after="0" w:line="360" w:lineRule="auto"/>
        <w:jc w:val="both"/>
        <w:rPr>
          <w:sz w:val="24"/>
          <w:szCs w:val="24"/>
        </w:rPr>
      </w:pPr>
      <w:r w:rsidRPr="004C3906">
        <w:rPr>
          <w:sz w:val="24"/>
          <w:szCs w:val="24"/>
        </w:rPr>
        <w:t>SDS (10%)</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2.50 ml</w:t>
      </w:r>
    </w:p>
    <w:p w14:paraId="2EBE1AB8" w14:textId="77777777" w:rsidR="004C3906" w:rsidRPr="004C3906" w:rsidRDefault="004C3906" w:rsidP="004C3906">
      <w:pPr>
        <w:pStyle w:val="BodyText2"/>
        <w:spacing w:after="0" w:line="360" w:lineRule="auto"/>
        <w:jc w:val="both"/>
        <w:rPr>
          <w:sz w:val="24"/>
          <w:szCs w:val="24"/>
        </w:rPr>
      </w:pPr>
      <w:r w:rsidRPr="004C3906">
        <w:rPr>
          <w:sz w:val="24"/>
          <w:szCs w:val="24"/>
        </w:rPr>
        <w:t>2-mercaptoethanol</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0.50 ml</w:t>
      </w:r>
    </w:p>
    <w:p w14:paraId="4E13D4CB"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Distilled water </w:t>
      </w:r>
      <w:proofErr w:type="spellStart"/>
      <w:r w:rsidRPr="004C3906">
        <w:rPr>
          <w:sz w:val="24"/>
          <w:szCs w:val="24"/>
        </w:rPr>
        <w:t>q.s</w:t>
      </w:r>
      <w:proofErr w:type="spellEnd"/>
      <w:r w:rsidRPr="004C3906">
        <w:rPr>
          <w:sz w:val="24"/>
          <w:szCs w:val="24"/>
        </w:rPr>
        <w:t>.</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10.00 ml</w:t>
      </w:r>
    </w:p>
    <w:p w14:paraId="69D74251" w14:textId="77777777" w:rsidR="004C3906" w:rsidRPr="004C3906" w:rsidRDefault="004C3906" w:rsidP="004C3906">
      <w:pPr>
        <w:pStyle w:val="BodyText2"/>
        <w:spacing w:after="0" w:line="360" w:lineRule="auto"/>
        <w:jc w:val="both"/>
        <w:rPr>
          <w:sz w:val="24"/>
          <w:szCs w:val="24"/>
        </w:rPr>
      </w:pPr>
      <w:r w:rsidRPr="004C3906">
        <w:rPr>
          <w:sz w:val="24"/>
          <w:szCs w:val="24"/>
        </w:rPr>
        <w:t>The ingredients are mixed well and stored at –20</w:t>
      </w:r>
      <w:r w:rsidRPr="004C3906">
        <w:rPr>
          <w:sz w:val="24"/>
          <w:szCs w:val="24"/>
          <w:vertAlign w:val="superscript"/>
        </w:rPr>
        <w:t>o</w:t>
      </w:r>
      <w:r w:rsidRPr="004C3906">
        <w:rPr>
          <w:sz w:val="24"/>
          <w:szCs w:val="24"/>
        </w:rPr>
        <w:t>C in a capped tube.</w:t>
      </w:r>
    </w:p>
    <w:p w14:paraId="0217FDB6" w14:textId="77777777" w:rsidR="004C3906" w:rsidRPr="004C3906" w:rsidRDefault="004C3906" w:rsidP="004C3906">
      <w:pPr>
        <w:pStyle w:val="BodyText2"/>
        <w:spacing w:after="0" w:line="360" w:lineRule="auto"/>
        <w:jc w:val="both"/>
        <w:rPr>
          <w:b/>
          <w:sz w:val="24"/>
          <w:szCs w:val="24"/>
        </w:rPr>
      </w:pPr>
      <w:r w:rsidRPr="004C3906">
        <w:rPr>
          <w:b/>
          <w:sz w:val="24"/>
          <w:szCs w:val="24"/>
        </w:rPr>
        <w:t>1X Sample buffer (for solid samples)</w:t>
      </w:r>
    </w:p>
    <w:p w14:paraId="6D6CF240" w14:textId="77777777" w:rsidR="004C3906" w:rsidRPr="004C3906" w:rsidRDefault="004C3906" w:rsidP="004C3906">
      <w:pPr>
        <w:pStyle w:val="BodyText2"/>
        <w:spacing w:after="0" w:line="360" w:lineRule="auto"/>
        <w:jc w:val="both"/>
        <w:rPr>
          <w:sz w:val="24"/>
          <w:szCs w:val="24"/>
        </w:rPr>
      </w:pPr>
      <w:r w:rsidRPr="004C3906">
        <w:rPr>
          <w:sz w:val="24"/>
          <w:szCs w:val="24"/>
        </w:rPr>
        <w:t>The following solutions are dispensed in a 10 ml measuring cylinder:</w:t>
      </w:r>
    </w:p>
    <w:p w14:paraId="079677DE" w14:textId="77777777" w:rsidR="004C3906" w:rsidRPr="004C3906" w:rsidRDefault="004C3906" w:rsidP="004C3906">
      <w:pPr>
        <w:pStyle w:val="BodyText2"/>
        <w:spacing w:after="0" w:line="360" w:lineRule="auto"/>
        <w:jc w:val="both"/>
        <w:rPr>
          <w:sz w:val="24"/>
          <w:szCs w:val="24"/>
        </w:rPr>
      </w:pPr>
      <w:r w:rsidRPr="004C3906">
        <w:rPr>
          <w:sz w:val="24"/>
          <w:szCs w:val="24"/>
        </w:rPr>
        <w:t>Glycerol (10%)</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0.50 ml</w:t>
      </w:r>
    </w:p>
    <w:p w14:paraId="3281385F" w14:textId="77777777" w:rsidR="004C3906" w:rsidRPr="004C3906" w:rsidRDefault="004C3906" w:rsidP="004C3906">
      <w:pPr>
        <w:pStyle w:val="BodyText2"/>
        <w:spacing w:after="0" w:line="360" w:lineRule="auto"/>
        <w:jc w:val="both"/>
        <w:rPr>
          <w:sz w:val="24"/>
          <w:szCs w:val="24"/>
        </w:rPr>
      </w:pPr>
      <w:r w:rsidRPr="004C3906">
        <w:rPr>
          <w:sz w:val="24"/>
          <w:szCs w:val="24"/>
        </w:rPr>
        <w:t>Tris-HCl, pH 6.8 (0.5 M)</w:t>
      </w:r>
      <w:r w:rsidRPr="004C3906">
        <w:rPr>
          <w:sz w:val="24"/>
          <w:szCs w:val="24"/>
        </w:rPr>
        <w:tab/>
      </w:r>
      <w:r w:rsidRPr="004C3906">
        <w:rPr>
          <w:sz w:val="24"/>
          <w:szCs w:val="24"/>
        </w:rPr>
        <w:tab/>
      </w:r>
      <w:r w:rsidRPr="004C3906">
        <w:rPr>
          <w:sz w:val="24"/>
          <w:szCs w:val="24"/>
        </w:rPr>
        <w:tab/>
      </w:r>
      <w:r w:rsidRPr="004C3906">
        <w:rPr>
          <w:sz w:val="24"/>
          <w:szCs w:val="24"/>
        </w:rPr>
        <w:tab/>
        <w:t>1.25 ml</w:t>
      </w:r>
    </w:p>
    <w:p w14:paraId="225C5B3F" w14:textId="77777777" w:rsidR="004C3906" w:rsidRPr="004C3906" w:rsidRDefault="004C3906" w:rsidP="004C3906">
      <w:pPr>
        <w:pStyle w:val="BodyText2"/>
        <w:spacing w:after="0" w:line="360" w:lineRule="auto"/>
        <w:jc w:val="both"/>
        <w:rPr>
          <w:sz w:val="24"/>
          <w:szCs w:val="24"/>
        </w:rPr>
      </w:pPr>
      <w:r w:rsidRPr="004C3906">
        <w:rPr>
          <w:sz w:val="24"/>
          <w:szCs w:val="24"/>
        </w:rPr>
        <w:t>SDS (10%)</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2.50 ml</w:t>
      </w:r>
    </w:p>
    <w:p w14:paraId="4C254558" w14:textId="77777777" w:rsidR="004C3906" w:rsidRPr="004C3906" w:rsidRDefault="004C3906" w:rsidP="004C3906">
      <w:pPr>
        <w:pStyle w:val="BodyText2"/>
        <w:spacing w:after="0" w:line="360" w:lineRule="auto"/>
        <w:jc w:val="both"/>
        <w:rPr>
          <w:sz w:val="24"/>
          <w:szCs w:val="24"/>
        </w:rPr>
      </w:pPr>
      <w:r w:rsidRPr="004C3906">
        <w:rPr>
          <w:sz w:val="24"/>
          <w:szCs w:val="24"/>
        </w:rPr>
        <w:t>2-mercaptoethanol</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0.50 ml</w:t>
      </w:r>
    </w:p>
    <w:p w14:paraId="4CE2296B"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Distilled water </w:t>
      </w:r>
      <w:proofErr w:type="spellStart"/>
      <w:r w:rsidRPr="004C3906">
        <w:rPr>
          <w:sz w:val="24"/>
          <w:szCs w:val="24"/>
        </w:rPr>
        <w:t>q.s</w:t>
      </w:r>
      <w:proofErr w:type="spellEnd"/>
      <w:r w:rsidRPr="004C3906">
        <w:rPr>
          <w:sz w:val="24"/>
          <w:szCs w:val="24"/>
        </w:rPr>
        <w:t>.</w:t>
      </w:r>
      <w:r w:rsidRPr="004C3906">
        <w:rPr>
          <w:sz w:val="24"/>
          <w:szCs w:val="24"/>
        </w:rPr>
        <w:tab/>
      </w:r>
      <w:r w:rsidRPr="004C3906">
        <w:rPr>
          <w:sz w:val="24"/>
          <w:szCs w:val="24"/>
        </w:rPr>
        <w:tab/>
      </w:r>
      <w:r w:rsidRPr="004C3906">
        <w:rPr>
          <w:sz w:val="24"/>
          <w:szCs w:val="24"/>
        </w:rPr>
        <w:tab/>
      </w:r>
      <w:r w:rsidRPr="004C3906">
        <w:rPr>
          <w:sz w:val="24"/>
          <w:szCs w:val="24"/>
        </w:rPr>
        <w:tab/>
      </w:r>
      <w:r w:rsidRPr="004C3906">
        <w:rPr>
          <w:sz w:val="24"/>
          <w:szCs w:val="24"/>
        </w:rPr>
        <w:tab/>
        <w:t>10.00 ml</w:t>
      </w:r>
    </w:p>
    <w:p w14:paraId="1B5BCFA8" w14:textId="77777777" w:rsidR="004C3906" w:rsidRPr="004C3906" w:rsidRDefault="004C3906" w:rsidP="004C3906">
      <w:pPr>
        <w:pStyle w:val="BodyText2"/>
        <w:spacing w:after="0" w:line="360" w:lineRule="auto"/>
        <w:jc w:val="both"/>
        <w:rPr>
          <w:sz w:val="24"/>
          <w:szCs w:val="24"/>
        </w:rPr>
      </w:pPr>
      <w:r w:rsidRPr="004C3906">
        <w:rPr>
          <w:sz w:val="24"/>
          <w:szCs w:val="24"/>
        </w:rPr>
        <w:t>The ingredients are mixed well and stored at –20</w:t>
      </w:r>
      <w:r w:rsidRPr="004C3906">
        <w:rPr>
          <w:sz w:val="24"/>
          <w:szCs w:val="24"/>
          <w:vertAlign w:val="superscript"/>
        </w:rPr>
        <w:t>o</w:t>
      </w:r>
      <w:r w:rsidRPr="004C3906">
        <w:rPr>
          <w:sz w:val="24"/>
          <w:szCs w:val="24"/>
        </w:rPr>
        <w:t>C in a capped tube.</w:t>
      </w:r>
    </w:p>
    <w:p w14:paraId="2C3A1515" w14:textId="77777777" w:rsidR="004C3906" w:rsidRPr="004C3906" w:rsidRDefault="004C3906" w:rsidP="004C3906">
      <w:pPr>
        <w:pStyle w:val="BodyText2"/>
        <w:spacing w:after="0" w:line="360" w:lineRule="auto"/>
        <w:jc w:val="both"/>
        <w:rPr>
          <w:b/>
          <w:sz w:val="24"/>
          <w:szCs w:val="24"/>
        </w:rPr>
      </w:pPr>
      <w:r w:rsidRPr="004C3906">
        <w:rPr>
          <w:b/>
          <w:sz w:val="24"/>
          <w:szCs w:val="24"/>
        </w:rPr>
        <w:t>Running buffer (Electrode buffer)</w:t>
      </w:r>
    </w:p>
    <w:p w14:paraId="4B47912F" w14:textId="77777777" w:rsidR="004C3906" w:rsidRPr="004C3906" w:rsidRDefault="004C3906" w:rsidP="004C3906">
      <w:pPr>
        <w:pStyle w:val="BodyText2"/>
        <w:spacing w:after="0" w:line="360" w:lineRule="auto"/>
        <w:jc w:val="both"/>
        <w:rPr>
          <w:sz w:val="24"/>
          <w:szCs w:val="24"/>
        </w:rPr>
      </w:pPr>
      <w:r w:rsidRPr="004C3906">
        <w:rPr>
          <w:b/>
          <w:sz w:val="24"/>
          <w:szCs w:val="24"/>
        </w:rPr>
        <w:tab/>
      </w:r>
      <w:r w:rsidRPr="004C3906">
        <w:rPr>
          <w:b/>
          <w:sz w:val="24"/>
          <w:szCs w:val="24"/>
        </w:rPr>
        <w:tab/>
      </w:r>
      <w:r w:rsidRPr="004C3906">
        <w:rPr>
          <w:sz w:val="24"/>
          <w:szCs w:val="24"/>
        </w:rPr>
        <w:t xml:space="preserve">This was made by dissolving </w:t>
      </w:r>
    </w:p>
    <w:p w14:paraId="139987A7"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t xml:space="preserve">1 g </w:t>
      </w:r>
      <w:r w:rsidRPr="004C3906">
        <w:rPr>
          <w:sz w:val="24"/>
          <w:szCs w:val="24"/>
        </w:rPr>
        <w:tab/>
      </w:r>
      <w:r w:rsidRPr="004C3906">
        <w:rPr>
          <w:sz w:val="24"/>
          <w:szCs w:val="24"/>
        </w:rPr>
        <w:tab/>
        <w:t>Tris-base</w:t>
      </w:r>
    </w:p>
    <w:p w14:paraId="03F5C167"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t xml:space="preserve">43.20 </w:t>
      </w:r>
      <w:proofErr w:type="gramStart"/>
      <w:r w:rsidRPr="004C3906">
        <w:rPr>
          <w:sz w:val="24"/>
          <w:szCs w:val="24"/>
        </w:rPr>
        <w:t xml:space="preserve">g  </w:t>
      </w:r>
      <w:r w:rsidRPr="004C3906">
        <w:rPr>
          <w:sz w:val="24"/>
          <w:szCs w:val="24"/>
        </w:rPr>
        <w:tab/>
      </w:r>
      <w:proofErr w:type="gramEnd"/>
      <w:r w:rsidRPr="004C3906">
        <w:rPr>
          <w:sz w:val="24"/>
          <w:szCs w:val="24"/>
        </w:rPr>
        <w:t xml:space="preserve">Glycine </w:t>
      </w:r>
    </w:p>
    <w:p w14:paraId="06093495" w14:textId="77777777" w:rsidR="004C3906" w:rsidRPr="004C3906" w:rsidRDefault="004C3906" w:rsidP="004C3906">
      <w:pPr>
        <w:pStyle w:val="BodyText2"/>
        <w:spacing w:after="0" w:line="360" w:lineRule="auto"/>
        <w:ind w:firstLine="720"/>
        <w:jc w:val="both"/>
        <w:rPr>
          <w:sz w:val="24"/>
          <w:szCs w:val="24"/>
        </w:rPr>
      </w:pPr>
      <w:proofErr w:type="gramStart"/>
      <w:r w:rsidRPr="004C3906">
        <w:rPr>
          <w:sz w:val="24"/>
          <w:szCs w:val="24"/>
        </w:rPr>
        <w:t>3.0 liter</w:t>
      </w:r>
      <w:proofErr w:type="gramEnd"/>
      <w:r w:rsidRPr="004C3906">
        <w:rPr>
          <w:sz w:val="24"/>
          <w:szCs w:val="24"/>
        </w:rPr>
        <w:t xml:space="preserve"> </w:t>
      </w:r>
      <w:r w:rsidRPr="004C3906">
        <w:rPr>
          <w:sz w:val="24"/>
          <w:szCs w:val="24"/>
        </w:rPr>
        <w:tab/>
        <w:t xml:space="preserve">Distilled water </w:t>
      </w:r>
    </w:p>
    <w:p w14:paraId="2A32F965"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t xml:space="preserve">3 g </w:t>
      </w:r>
      <w:r w:rsidRPr="004C3906">
        <w:rPr>
          <w:sz w:val="24"/>
          <w:szCs w:val="24"/>
        </w:rPr>
        <w:tab/>
      </w:r>
      <w:r w:rsidRPr="004C3906">
        <w:rPr>
          <w:sz w:val="24"/>
          <w:szCs w:val="24"/>
        </w:rPr>
        <w:tab/>
        <w:t xml:space="preserve">SDS </w:t>
      </w:r>
    </w:p>
    <w:p w14:paraId="00965330"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lastRenderedPageBreak/>
        <w:t>The final pH was 8.2 and stored at 4</w:t>
      </w:r>
      <w:r w:rsidRPr="004C3906">
        <w:rPr>
          <w:sz w:val="24"/>
          <w:szCs w:val="24"/>
          <w:vertAlign w:val="superscript"/>
        </w:rPr>
        <w:t>o</w:t>
      </w:r>
      <w:r w:rsidRPr="004C3906">
        <w:rPr>
          <w:sz w:val="24"/>
          <w:szCs w:val="24"/>
        </w:rPr>
        <w:t>C.</w:t>
      </w:r>
    </w:p>
    <w:p w14:paraId="22021475" w14:textId="77777777" w:rsidR="004C3906" w:rsidRPr="004C3906" w:rsidRDefault="004C3906" w:rsidP="004C3906">
      <w:pPr>
        <w:pStyle w:val="BodyText2"/>
        <w:spacing w:after="0" w:line="360" w:lineRule="auto"/>
        <w:jc w:val="both"/>
        <w:rPr>
          <w:b/>
          <w:sz w:val="24"/>
          <w:szCs w:val="24"/>
        </w:rPr>
      </w:pPr>
    </w:p>
    <w:p w14:paraId="44D792F0" w14:textId="77777777" w:rsidR="004C3906" w:rsidRPr="004C3906" w:rsidRDefault="004C3906" w:rsidP="004C3906">
      <w:pPr>
        <w:pStyle w:val="BodyText2"/>
        <w:spacing w:after="0" w:line="360" w:lineRule="auto"/>
        <w:jc w:val="both"/>
        <w:rPr>
          <w:b/>
          <w:sz w:val="24"/>
          <w:szCs w:val="24"/>
        </w:rPr>
      </w:pPr>
      <w:r w:rsidRPr="004C3906">
        <w:rPr>
          <w:b/>
          <w:sz w:val="24"/>
          <w:szCs w:val="24"/>
        </w:rPr>
        <w:t>Steps for SDS-PAGE</w:t>
      </w:r>
    </w:p>
    <w:p w14:paraId="1D2CDCA4" w14:textId="77777777" w:rsidR="004C3906" w:rsidRPr="004C3906" w:rsidRDefault="004C3906" w:rsidP="004C3906">
      <w:pPr>
        <w:pStyle w:val="BodyText2"/>
        <w:spacing w:after="0" w:line="360" w:lineRule="auto"/>
        <w:jc w:val="both"/>
        <w:rPr>
          <w:sz w:val="24"/>
          <w:szCs w:val="24"/>
        </w:rPr>
      </w:pPr>
      <w:r w:rsidRPr="004C3906">
        <w:rPr>
          <w:sz w:val="24"/>
          <w:szCs w:val="24"/>
        </w:rPr>
        <w:t>Vertical gel electrophoresis system (Laemmli, 1970) is used for the separation of polypeptides of different pathogens.</w:t>
      </w:r>
    </w:p>
    <w:p w14:paraId="5D193A78" w14:textId="77777777" w:rsidR="004C3906" w:rsidRPr="004C3906" w:rsidRDefault="004C3906" w:rsidP="004C3906">
      <w:pPr>
        <w:pStyle w:val="BodyText2"/>
        <w:spacing w:after="0" w:line="360" w:lineRule="auto"/>
        <w:jc w:val="both"/>
        <w:rPr>
          <w:b/>
          <w:sz w:val="24"/>
          <w:szCs w:val="24"/>
        </w:rPr>
      </w:pPr>
      <w:r w:rsidRPr="004C3906">
        <w:rPr>
          <w:b/>
          <w:sz w:val="24"/>
          <w:szCs w:val="24"/>
        </w:rPr>
        <w:t xml:space="preserve">Preparation of gel </w:t>
      </w:r>
      <w:proofErr w:type="spellStart"/>
      <w:r w:rsidRPr="004C3906">
        <w:rPr>
          <w:b/>
          <w:sz w:val="24"/>
          <w:szCs w:val="24"/>
        </w:rPr>
        <w:t>mould</w:t>
      </w:r>
      <w:proofErr w:type="spellEnd"/>
      <w:r w:rsidRPr="004C3906">
        <w:rPr>
          <w:b/>
          <w:sz w:val="24"/>
          <w:szCs w:val="24"/>
        </w:rPr>
        <w:t xml:space="preserve"> </w:t>
      </w:r>
    </w:p>
    <w:p w14:paraId="2BE504F5"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Two specially </w:t>
      </w:r>
      <w:proofErr w:type="gramStart"/>
      <w:r w:rsidRPr="004C3906">
        <w:rPr>
          <w:sz w:val="24"/>
          <w:szCs w:val="24"/>
        </w:rPr>
        <w:t>cut glass</w:t>
      </w:r>
      <w:proofErr w:type="gramEnd"/>
      <w:r w:rsidRPr="004C3906">
        <w:rPr>
          <w:sz w:val="24"/>
          <w:szCs w:val="24"/>
        </w:rPr>
        <w:t xml:space="preserve"> plates are used to </w:t>
      </w:r>
      <w:proofErr w:type="spellStart"/>
      <w:r w:rsidRPr="004C3906">
        <w:rPr>
          <w:sz w:val="24"/>
          <w:szCs w:val="24"/>
        </w:rPr>
        <w:t>mould</w:t>
      </w:r>
      <w:proofErr w:type="spellEnd"/>
      <w:r w:rsidRPr="004C3906">
        <w:rPr>
          <w:sz w:val="24"/>
          <w:szCs w:val="24"/>
        </w:rPr>
        <w:t xml:space="preserve"> the gel. The glass plates, spacers and comb are washed in warm detergent solution, rinsed well in tap water and then with de-ionized water. Spacers are placed between the plates forming a sandwich and clamps are applied on each edge of the sandwich, taking care that the spacers </w:t>
      </w:r>
      <w:proofErr w:type="gramStart"/>
      <w:r w:rsidRPr="004C3906">
        <w:rPr>
          <w:sz w:val="24"/>
          <w:szCs w:val="24"/>
        </w:rPr>
        <w:t>remained</w:t>
      </w:r>
      <w:proofErr w:type="gramEnd"/>
      <w:r w:rsidRPr="004C3906">
        <w:rPr>
          <w:sz w:val="24"/>
          <w:szCs w:val="24"/>
        </w:rPr>
        <w:t xml:space="preserve"> aligned. After tightening the screws, the glass plate’s sandwich is assembled on </w:t>
      </w:r>
      <w:proofErr w:type="gramStart"/>
      <w:r w:rsidRPr="004C3906">
        <w:rPr>
          <w:sz w:val="24"/>
          <w:szCs w:val="24"/>
        </w:rPr>
        <w:t>casting</w:t>
      </w:r>
      <w:proofErr w:type="gramEnd"/>
      <w:r w:rsidRPr="004C3906">
        <w:rPr>
          <w:sz w:val="24"/>
          <w:szCs w:val="24"/>
        </w:rPr>
        <w:t xml:space="preserve"> stand with cams through the camming holes on each side. By filling the </w:t>
      </w:r>
      <w:proofErr w:type="spellStart"/>
      <w:r w:rsidRPr="004C3906">
        <w:rPr>
          <w:sz w:val="24"/>
          <w:szCs w:val="24"/>
        </w:rPr>
        <w:t>mould</w:t>
      </w:r>
      <w:proofErr w:type="spellEnd"/>
      <w:r w:rsidRPr="004C3906">
        <w:rPr>
          <w:sz w:val="24"/>
          <w:szCs w:val="24"/>
        </w:rPr>
        <w:t xml:space="preserve"> with water, it is confirmed that there is no leakage. After the glass plates have been assembled, the comb is </w:t>
      </w:r>
      <w:proofErr w:type="gramStart"/>
      <w:r w:rsidRPr="004C3906">
        <w:rPr>
          <w:sz w:val="24"/>
          <w:szCs w:val="24"/>
        </w:rPr>
        <w:t>inserted</w:t>
      </w:r>
      <w:proofErr w:type="gramEnd"/>
      <w:r w:rsidRPr="004C3906">
        <w:rPr>
          <w:sz w:val="24"/>
          <w:szCs w:val="24"/>
        </w:rPr>
        <w:t xml:space="preserve"> and </w:t>
      </w:r>
      <w:proofErr w:type="gramStart"/>
      <w:r w:rsidRPr="004C3906">
        <w:rPr>
          <w:sz w:val="24"/>
          <w:szCs w:val="24"/>
        </w:rPr>
        <w:t>bottom</w:t>
      </w:r>
      <w:proofErr w:type="gramEnd"/>
      <w:r w:rsidRPr="004C3906">
        <w:rPr>
          <w:sz w:val="24"/>
          <w:szCs w:val="24"/>
        </w:rPr>
        <w:t xml:space="preserve"> of the comb is marked on the glass plate. A second line approximately 1 cm from the bottom of the comb is drawn on glass plate.</w:t>
      </w:r>
    </w:p>
    <w:p w14:paraId="0BFBEC0C" w14:textId="77777777" w:rsidR="004C3906" w:rsidRPr="004C3906" w:rsidRDefault="004C3906" w:rsidP="004C3906">
      <w:pPr>
        <w:pStyle w:val="BodyText2"/>
        <w:spacing w:after="0" w:line="360" w:lineRule="auto"/>
        <w:jc w:val="both"/>
        <w:rPr>
          <w:b/>
          <w:sz w:val="24"/>
          <w:szCs w:val="24"/>
        </w:rPr>
      </w:pPr>
      <w:r w:rsidRPr="004C3906">
        <w:rPr>
          <w:b/>
          <w:sz w:val="24"/>
          <w:szCs w:val="24"/>
        </w:rPr>
        <w:t>Casting of gels</w:t>
      </w:r>
    </w:p>
    <w:p w14:paraId="5A9B2EF2"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Discontinuous SDS-PAGE technique includes a separating gel and a stacking gel. The separating gel solution is poured into the gel </w:t>
      </w:r>
      <w:proofErr w:type="spellStart"/>
      <w:r w:rsidRPr="004C3906">
        <w:rPr>
          <w:sz w:val="24"/>
          <w:szCs w:val="24"/>
        </w:rPr>
        <w:t>mould</w:t>
      </w:r>
      <w:proofErr w:type="spellEnd"/>
      <w:r w:rsidRPr="004C3906">
        <w:rPr>
          <w:sz w:val="24"/>
          <w:szCs w:val="24"/>
        </w:rPr>
        <w:t xml:space="preserve"> and overlaid with a layer of water. After polymerization of separating gel, stacking gel is poured and comb is inserted into the gel </w:t>
      </w:r>
      <w:proofErr w:type="spellStart"/>
      <w:r w:rsidRPr="004C3906">
        <w:rPr>
          <w:sz w:val="24"/>
          <w:szCs w:val="24"/>
        </w:rPr>
        <w:t>mould</w:t>
      </w:r>
      <w:proofErr w:type="spellEnd"/>
      <w:r w:rsidRPr="004C3906">
        <w:rPr>
          <w:sz w:val="24"/>
          <w:szCs w:val="24"/>
        </w:rPr>
        <w:t xml:space="preserve"> for sample well formation. </w:t>
      </w:r>
    </w:p>
    <w:p w14:paraId="0E64E8A9"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Procedures </w:t>
      </w:r>
      <w:proofErr w:type="gramStart"/>
      <w:r w:rsidRPr="004C3906">
        <w:rPr>
          <w:sz w:val="24"/>
          <w:szCs w:val="24"/>
        </w:rPr>
        <w:t>of</w:t>
      </w:r>
      <w:proofErr w:type="gramEnd"/>
      <w:r w:rsidRPr="004C3906">
        <w:rPr>
          <w:sz w:val="24"/>
          <w:szCs w:val="24"/>
        </w:rPr>
        <w:t xml:space="preserve"> preparing separating and stocking gels are given below:</w:t>
      </w:r>
    </w:p>
    <w:p w14:paraId="503E60B4" w14:textId="77777777" w:rsidR="004C3906" w:rsidRPr="004C3906" w:rsidRDefault="004C3906" w:rsidP="004C3906">
      <w:pPr>
        <w:pStyle w:val="BodyText2"/>
        <w:spacing w:after="0" w:line="360" w:lineRule="auto"/>
        <w:jc w:val="both"/>
        <w:rPr>
          <w:b/>
          <w:sz w:val="24"/>
          <w:szCs w:val="24"/>
        </w:rPr>
      </w:pPr>
      <w:r w:rsidRPr="004C3906">
        <w:rPr>
          <w:b/>
          <w:sz w:val="24"/>
          <w:szCs w:val="24"/>
        </w:rPr>
        <w:t>Separating gel</w:t>
      </w:r>
    </w:p>
    <w:p w14:paraId="0410B3E8"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Acrylamide stock solution, tris-HCl of pH 8.8, SDS and distilled water are mixed in a 200 ml Erlenmeyer flask. Ammonium persulphate and TEMED are added, swirled very gently to avoid incorporation of air in acrylamide mixture and immediately poured into prepared gel </w:t>
      </w:r>
      <w:proofErr w:type="spellStart"/>
      <w:r w:rsidRPr="004C3906">
        <w:rPr>
          <w:sz w:val="24"/>
          <w:szCs w:val="24"/>
        </w:rPr>
        <w:t>moulds</w:t>
      </w:r>
      <w:proofErr w:type="spellEnd"/>
      <w:r w:rsidRPr="004C3906">
        <w:rPr>
          <w:sz w:val="24"/>
          <w:szCs w:val="24"/>
        </w:rPr>
        <w:t xml:space="preserve"> up to second line mark. The gel surface is layered with water-saturated n-butanol using a Pasteur pipette and is allowed to polymerize for 40 minutes at room temperature.</w:t>
      </w:r>
    </w:p>
    <w:p w14:paraId="0FD28EF2" w14:textId="77777777" w:rsidR="004C3906" w:rsidRPr="004C3906" w:rsidRDefault="004C3906" w:rsidP="004C3906">
      <w:pPr>
        <w:pStyle w:val="BodyText2"/>
        <w:spacing w:after="0" w:line="360" w:lineRule="auto"/>
        <w:jc w:val="both"/>
        <w:rPr>
          <w:b/>
          <w:sz w:val="24"/>
          <w:szCs w:val="24"/>
        </w:rPr>
      </w:pPr>
      <w:r w:rsidRPr="004C3906">
        <w:rPr>
          <w:b/>
          <w:sz w:val="24"/>
          <w:szCs w:val="24"/>
        </w:rPr>
        <w:t>Stacking gel</w:t>
      </w:r>
    </w:p>
    <w:p w14:paraId="1BC28E37"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The n-butanol is decanted off after the gel has polymerized and is allowed to drain for 2 minutes on tissue paper. Stacking gel is prepared by mixing the acrylamide stock solution, tris-HCl buffer of pH 6.8, SDS and distilled water in 200 ml Erlenmeyer flask. Ammonium pers </w:t>
      </w:r>
      <w:proofErr w:type="spellStart"/>
      <w:r w:rsidRPr="004C3906">
        <w:rPr>
          <w:sz w:val="24"/>
          <w:szCs w:val="24"/>
        </w:rPr>
        <w:t>ulphate</w:t>
      </w:r>
      <w:proofErr w:type="spellEnd"/>
      <w:r w:rsidRPr="004C3906">
        <w:rPr>
          <w:sz w:val="24"/>
          <w:szCs w:val="24"/>
        </w:rPr>
        <w:t xml:space="preserve"> and TEMED are added to gel mixture, swirled gently to remove any air bubbles and then immediately poured into the prepared gel </w:t>
      </w:r>
      <w:proofErr w:type="spellStart"/>
      <w:r w:rsidRPr="004C3906">
        <w:rPr>
          <w:sz w:val="24"/>
          <w:szCs w:val="24"/>
        </w:rPr>
        <w:t>mould</w:t>
      </w:r>
      <w:proofErr w:type="spellEnd"/>
      <w:r w:rsidRPr="004C3906">
        <w:rPr>
          <w:sz w:val="24"/>
          <w:szCs w:val="24"/>
        </w:rPr>
        <w:t xml:space="preserve">, as it is 2 mm far from top edge of </w:t>
      </w:r>
      <w:proofErr w:type="spellStart"/>
      <w:r w:rsidRPr="004C3906">
        <w:rPr>
          <w:sz w:val="24"/>
          <w:szCs w:val="24"/>
        </w:rPr>
        <w:t>mould</w:t>
      </w:r>
      <w:proofErr w:type="spellEnd"/>
      <w:r w:rsidRPr="004C3906">
        <w:rPr>
          <w:sz w:val="24"/>
          <w:szCs w:val="24"/>
        </w:rPr>
        <w:t>. The comb is immediately inserted and kept at room temperature for 30 minutes for polymerization.</w:t>
      </w:r>
    </w:p>
    <w:p w14:paraId="11D6A595" w14:textId="77777777" w:rsidR="004C3906" w:rsidRPr="004C3906" w:rsidRDefault="004C3906" w:rsidP="004C3906">
      <w:pPr>
        <w:pStyle w:val="BodyText2"/>
        <w:spacing w:after="0" w:line="360" w:lineRule="auto"/>
        <w:jc w:val="both"/>
        <w:rPr>
          <w:b/>
          <w:sz w:val="24"/>
          <w:szCs w:val="24"/>
        </w:rPr>
      </w:pPr>
      <w:r w:rsidRPr="004C3906">
        <w:rPr>
          <w:b/>
          <w:sz w:val="24"/>
          <w:szCs w:val="24"/>
        </w:rPr>
        <w:t>Sample preparation</w:t>
      </w:r>
    </w:p>
    <w:p w14:paraId="729AF12F" w14:textId="77777777" w:rsidR="004C3906" w:rsidRPr="004C3906" w:rsidRDefault="004C3906" w:rsidP="004C3906">
      <w:pPr>
        <w:pStyle w:val="BodyText2"/>
        <w:spacing w:after="0" w:line="360" w:lineRule="auto"/>
        <w:jc w:val="both"/>
        <w:rPr>
          <w:sz w:val="24"/>
          <w:szCs w:val="24"/>
        </w:rPr>
      </w:pPr>
      <w:r w:rsidRPr="004C3906">
        <w:rPr>
          <w:sz w:val="24"/>
          <w:szCs w:val="24"/>
        </w:rPr>
        <w:lastRenderedPageBreak/>
        <w:t>For sample preparation, 2x sample buffer (50</w:t>
      </w:r>
      <w:r w:rsidRPr="004C3906">
        <w:rPr>
          <w:sz w:val="24"/>
          <w:szCs w:val="24"/>
        </w:rPr>
        <w:sym w:font="Symbol" w:char="F06D"/>
      </w:r>
      <w:r w:rsidRPr="004C3906">
        <w:rPr>
          <w:sz w:val="24"/>
          <w:szCs w:val="24"/>
        </w:rPr>
        <w:t>l) is mixed with purified re-suspended viral suspension (50</w:t>
      </w:r>
      <w:r w:rsidRPr="004C3906">
        <w:rPr>
          <w:sz w:val="24"/>
          <w:szCs w:val="24"/>
        </w:rPr>
        <w:sym w:font="Symbol" w:char="F06D"/>
      </w:r>
      <w:r w:rsidRPr="004C3906">
        <w:rPr>
          <w:sz w:val="24"/>
          <w:szCs w:val="24"/>
        </w:rPr>
        <w:t xml:space="preserve">l) in Eppendorf tube of 1 ml and then 2 </w:t>
      </w:r>
      <w:r w:rsidRPr="004C3906">
        <w:rPr>
          <w:sz w:val="24"/>
          <w:szCs w:val="24"/>
        </w:rPr>
        <w:sym w:font="Symbol" w:char="F06D"/>
      </w:r>
      <w:r w:rsidRPr="004C3906">
        <w:rPr>
          <w:sz w:val="24"/>
          <w:szCs w:val="24"/>
        </w:rPr>
        <w:t xml:space="preserve">l of 0.2 per cent bromophenol blue is added. The </w:t>
      </w:r>
      <w:proofErr w:type="spellStart"/>
      <w:r w:rsidRPr="004C3906">
        <w:rPr>
          <w:sz w:val="24"/>
          <w:szCs w:val="24"/>
        </w:rPr>
        <w:t>eppendorf</w:t>
      </w:r>
      <w:proofErr w:type="spellEnd"/>
      <w:r w:rsidRPr="004C3906">
        <w:rPr>
          <w:sz w:val="24"/>
          <w:szCs w:val="24"/>
        </w:rPr>
        <w:t xml:space="preserve"> tubes are placed in water bath at boiling temperature for 2 minutes and cooled at room temperature.</w:t>
      </w:r>
    </w:p>
    <w:p w14:paraId="3D2390C9" w14:textId="77777777" w:rsidR="004C3906" w:rsidRPr="004C3906" w:rsidRDefault="004C3906" w:rsidP="004C3906">
      <w:pPr>
        <w:pStyle w:val="BodyText2"/>
        <w:spacing w:after="0" w:line="360" w:lineRule="auto"/>
        <w:jc w:val="both"/>
        <w:rPr>
          <w:sz w:val="24"/>
          <w:szCs w:val="24"/>
        </w:rPr>
      </w:pPr>
      <w:r w:rsidRPr="004C3906">
        <w:rPr>
          <w:sz w:val="24"/>
          <w:szCs w:val="24"/>
        </w:rPr>
        <w:t>Known protein markers are mixed with 1X sample buffer (200</w:t>
      </w:r>
      <w:r w:rsidRPr="004C3906">
        <w:rPr>
          <w:sz w:val="24"/>
          <w:szCs w:val="24"/>
        </w:rPr>
        <w:sym w:font="Symbol" w:char="F06D"/>
      </w:r>
      <w:r w:rsidRPr="004C3906">
        <w:rPr>
          <w:sz w:val="24"/>
          <w:szCs w:val="24"/>
        </w:rPr>
        <w:t xml:space="preserve">l) in 1 ml </w:t>
      </w:r>
      <w:proofErr w:type="spellStart"/>
      <w:r w:rsidRPr="004C3906">
        <w:rPr>
          <w:sz w:val="24"/>
          <w:szCs w:val="24"/>
        </w:rPr>
        <w:t>eppendorf</w:t>
      </w:r>
      <w:proofErr w:type="spellEnd"/>
      <w:r w:rsidRPr="004C3906">
        <w:rPr>
          <w:sz w:val="24"/>
          <w:szCs w:val="24"/>
        </w:rPr>
        <w:t xml:space="preserve"> tube and then 3 </w:t>
      </w:r>
      <w:r w:rsidRPr="004C3906">
        <w:rPr>
          <w:sz w:val="24"/>
          <w:szCs w:val="24"/>
        </w:rPr>
        <w:sym w:font="Symbol" w:char="F06D"/>
      </w:r>
      <w:r w:rsidRPr="004C3906">
        <w:rPr>
          <w:sz w:val="24"/>
          <w:szCs w:val="24"/>
        </w:rPr>
        <w:t xml:space="preserve">l of 0.2 per cent bromophenol blue is added and kept in water bath at boiling temperature for 2 minutes. </w:t>
      </w:r>
    </w:p>
    <w:p w14:paraId="18763A7A" w14:textId="77777777" w:rsidR="004C3906" w:rsidRPr="004C3906" w:rsidRDefault="004C3906" w:rsidP="004C3906">
      <w:pPr>
        <w:pStyle w:val="BodyText2"/>
        <w:spacing w:after="0" w:line="360" w:lineRule="auto"/>
        <w:jc w:val="both"/>
        <w:rPr>
          <w:b/>
          <w:sz w:val="24"/>
          <w:szCs w:val="24"/>
        </w:rPr>
      </w:pPr>
      <w:r w:rsidRPr="004C3906">
        <w:rPr>
          <w:b/>
          <w:sz w:val="24"/>
          <w:szCs w:val="24"/>
        </w:rPr>
        <w:t>Sample loading</w:t>
      </w:r>
    </w:p>
    <w:p w14:paraId="0AAE0A6E" w14:textId="77777777" w:rsidR="004C3906" w:rsidRPr="004C3906" w:rsidRDefault="004C3906" w:rsidP="004C3906">
      <w:pPr>
        <w:pStyle w:val="BodyText2"/>
        <w:spacing w:after="0" w:line="360" w:lineRule="auto"/>
        <w:jc w:val="both"/>
        <w:rPr>
          <w:sz w:val="24"/>
          <w:szCs w:val="24"/>
        </w:rPr>
      </w:pPr>
      <w:r w:rsidRPr="004C3906">
        <w:rPr>
          <w:sz w:val="24"/>
          <w:szCs w:val="24"/>
        </w:rPr>
        <w:t>A 30</w:t>
      </w:r>
      <w:r w:rsidRPr="004C3906">
        <w:rPr>
          <w:sz w:val="24"/>
          <w:szCs w:val="24"/>
        </w:rPr>
        <w:sym w:font="Symbol" w:char="F06D"/>
      </w:r>
      <w:r w:rsidRPr="004C3906">
        <w:rPr>
          <w:sz w:val="24"/>
          <w:szCs w:val="24"/>
        </w:rPr>
        <w:t>l of each sample is loaded in each well with a syringe bearing a blunt needle long enough to reach the bottom of the well.</w:t>
      </w:r>
    </w:p>
    <w:p w14:paraId="51D2C29A" w14:textId="77777777" w:rsidR="004C3906" w:rsidRPr="004C3906" w:rsidRDefault="004C3906" w:rsidP="004C3906">
      <w:pPr>
        <w:pStyle w:val="BodyText2"/>
        <w:spacing w:after="0" w:line="360" w:lineRule="auto"/>
        <w:jc w:val="both"/>
        <w:rPr>
          <w:b/>
          <w:sz w:val="24"/>
          <w:szCs w:val="24"/>
        </w:rPr>
      </w:pPr>
      <w:r w:rsidRPr="004C3906">
        <w:rPr>
          <w:b/>
          <w:sz w:val="24"/>
          <w:szCs w:val="24"/>
        </w:rPr>
        <w:t>Electrophoresis</w:t>
      </w:r>
    </w:p>
    <w:p w14:paraId="1D8060F8" w14:textId="77777777" w:rsidR="004C3906" w:rsidRPr="004C3906" w:rsidRDefault="004C3906" w:rsidP="004C3906">
      <w:pPr>
        <w:pStyle w:val="BodyText2"/>
        <w:spacing w:after="0" w:line="360" w:lineRule="auto"/>
        <w:jc w:val="both"/>
        <w:rPr>
          <w:sz w:val="24"/>
          <w:szCs w:val="24"/>
        </w:rPr>
      </w:pPr>
      <w:r w:rsidRPr="004C3906">
        <w:rPr>
          <w:sz w:val="24"/>
          <w:szCs w:val="24"/>
        </w:rPr>
        <w:t>Electrophoresis is carried out at room temperature at a constant current supply on 100 volts for 8 hours. The system is stopped when bromophenol dye is 1 cm from bottom of separating gel.</w:t>
      </w:r>
    </w:p>
    <w:p w14:paraId="6114C775" w14:textId="77777777" w:rsidR="004C3906" w:rsidRPr="004C3906" w:rsidRDefault="004C3906" w:rsidP="004C3906">
      <w:pPr>
        <w:pStyle w:val="BodyText2"/>
        <w:spacing w:after="0" w:line="360" w:lineRule="auto"/>
        <w:jc w:val="both"/>
        <w:rPr>
          <w:b/>
          <w:sz w:val="24"/>
          <w:szCs w:val="24"/>
        </w:rPr>
      </w:pPr>
      <w:r w:rsidRPr="004C3906">
        <w:rPr>
          <w:b/>
          <w:sz w:val="24"/>
          <w:szCs w:val="24"/>
        </w:rPr>
        <w:t>Staining</w:t>
      </w:r>
    </w:p>
    <w:p w14:paraId="7534CAA3"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After electrophoresis, gel is removed from the glass plates with the help of scalpel and placed in Coomassie brilliant blue stain solution (Coomassie brilliant blue 0.50 g, Methanol 250 ml, Glacial acetic acid 50 ml and distilled water 225 ml), covered and left for overnight. </w:t>
      </w:r>
    </w:p>
    <w:p w14:paraId="054EC814" w14:textId="77777777" w:rsidR="004C3906" w:rsidRPr="004C3906" w:rsidRDefault="004C3906" w:rsidP="004C3906">
      <w:pPr>
        <w:pStyle w:val="BodyText2"/>
        <w:spacing w:after="0" w:line="360" w:lineRule="auto"/>
        <w:jc w:val="both"/>
        <w:rPr>
          <w:sz w:val="24"/>
          <w:szCs w:val="24"/>
        </w:rPr>
      </w:pPr>
      <w:r w:rsidRPr="004C3906">
        <w:rPr>
          <w:b/>
          <w:sz w:val="24"/>
          <w:szCs w:val="24"/>
        </w:rPr>
        <w:t xml:space="preserve">De-staining </w:t>
      </w:r>
      <w:r w:rsidRPr="004C3906">
        <w:rPr>
          <w:sz w:val="24"/>
          <w:szCs w:val="24"/>
        </w:rPr>
        <w:t xml:space="preserve"> </w:t>
      </w:r>
    </w:p>
    <w:p w14:paraId="3A5E5A4B" w14:textId="77777777" w:rsidR="004C3906" w:rsidRPr="004C3906" w:rsidRDefault="004C3906" w:rsidP="004C3906">
      <w:pPr>
        <w:pStyle w:val="BodyText2"/>
        <w:spacing w:after="0" w:line="360" w:lineRule="auto"/>
        <w:jc w:val="both"/>
        <w:rPr>
          <w:sz w:val="24"/>
          <w:szCs w:val="24"/>
        </w:rPr>
      </w:pPr>
      <w:r w:rsidRPr="004C3906">
        <w:rPr>
          <w:sz w:val="24"/>
          <w:szCs w:val="24"/>
        </w:rPr>
        <w:t>The dye solution is removed; gel rinsed with tap water and is de-stained with de-staining solution (Methanol 150 ml, glacial acetic acid 35 ml and distilled water 150 ml) for 6 hours by giving two washings with agitation.</w:t>
      </w:r>
    </w:p>
    <w:p w14:paraId="50BABD78" w14:textId="77777777" w:rsidR="004C3906" w:rsidRPr="004C3906" w:rsidRDefault="004C3906" w:rsidP="004C3906">
      <w:pPr>
        <w:pStyle w:val="BodyText2"/>
        <w:spacing w:after="0" w:line="360" w:lineRule="auto"/>
        <w:jc w:val="both"/>
        <w:rPr>
          <w:b/>
          <w:sz w:val="24"/>
          <w:szCs w:val="24"/>
        </w:rPr>
      </w:pPr>
      <w:r w:rsidRPr="004C3906">
        <w:rPr>
          <w:b/>
          <w:sz w:val="24"/>
          <w:szCs w:val="24"/>
        </w:rPr>
        <w:t>Photography</w:t>
      </w:r>
    </w:p>
    <w:p w14:paraId="270396B6"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After de-staining the gel is placed on a glass plate and its edges are made clear and smooth by cutting with scalpel. The glass plates bearing gel are placed on top of a light box and photographed. </w:t>
      </w:r>
    </w:p>
    <w:p w14:paraId="4FB99018" w14:textId="77777777" w:rsidR="004C3906" w:rsidRPr="004C3906" w:rsidRDefault="004C3906" w:rsidP="004C3906">
      <w:pPr>
        <w:pStyle w:val="BodyText2"/>
        <w:spacing w:after="0" w:line="360" w:lineRule="auto"/>
        <w:jc w:val="both"/>
        <w:rPr>
          <w:b/>
          <w:sz w:val="24"/>
          <w:szCs w:val="24"/>
        </w:rPr>
      </w:pPr>
      <w:r w:rsidRPr="004C3906">
        <w:rPr>
          <w:b/>
          <w:sz w:val="24"/>
          <w:szCs w:val="24"/>
        </w:rPr>
        <w:t xml:space="preserve">Molecular weight determination </w:t>
      </w:r>
    </w:p>
    <w:p w14:paraId="1CD9C99A" w14:textId="77777777" w:rsidR="004C3906" w:rsidRPr="004C3906" w:rsidRDefault="004C3906" w:rsidP="004C3906">
      <w:pPr>
        <w:pStyle w:val="BodyText2"/>
        <w:spacing w:after="0" w:line="360" w:lineRule="auto"/>
        <w:jc w:val="both"/>
        <w:rPr>
          <w:sz w:val="24"/>
          <w:szCs w:val="24"/>
        </w:rPr>
      </w:pPr>
      <w:r w:rsidRPr="004C3906">
        <w:rPr>
          <w:sz w:val="24"/>
          <w:szCs w:val="24"/>
        </w:rPr>
        <w:t>After the gel has been photographed, the length of the separating gel and the distance traveled by bromophenol blue dye is measured. Rf value for each polypeptide is calculated by formula:</w:t>
      </w:r>
    </w:p>
    <w:p w14:paraId="6A17ED76" w14:textId="77777777" w:rsidR="004C3906" w:rsidRPr="004C3906" w:rsidRDefault="004C3906" w:rsidP="004C3906">
      <w:pPr>
        <w:pStyle w:val="BodyText2"/>
        <w:spacing w:after="0" w:line="360" w:lineRule="auto"/>
        <w:jc w:val="both"/>
        <w:rPr>
          <w:sz w:val="24"/>
          <w:szCs w:val="24"/>
        </w:rPr>
      </w:pPr>
      <w:r w:rsidRPr="004C3906">
        <w:rPr>
          <w:sz w:val="24"/>
          <w:szCs w:val="24"/>
        </w:rPr>
        <w:tab/>
      </w:r>
      <w:r w:rsidRPr="004C3906">
        <w:rPr>
          <w:sz w:val="24"/>
          <w:szCs w:val="24"/>
        </w:rPr>
        <w:tab/>
        <w:t xml:space="preserve">    Distance of protein migration</w:t>
      </w:r>
    </w:p>
    <w:p w14:paraId="32FDC3E0"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t>Rf</w:t>
      </w:r>
      <w:r w:rsidRPr="004C3906">
        <w:rPr>
          <w:sz w:val="24"/>
          <w:szCs w:val="24"/>
        </w:rPr>
        <w:tab/>
        <w:t>= -------------------------------------</w:t>
      </w:r>
    </w:p>
    <w:p w14:paraId="4C503374" w14:textId="77777777" w:rsidR="004C3906" w:rsidRPr="004C3906" w:rsidRDefault="004C3906" w:rsidP="004C3906">
      <w:pPr>
        <w:pStyle w:val="BodyText2"/>
        <w:spacing w:after="0" w:line="360" w:lineRule="auto"/>
        <w:ind w:firstLine="720"/>
        <w:jc w:val="both"/>
        <w:rPr>
          <w:sz w:val="24"/>
          <w:szCs w:val="24"/>
        </w:rPr>
      </w:pPr>
      <w:r w:rsidRPr="004C3906">
        <w:rPr>
          <w:sz w:val="24"/>
          <w:szCs w:val="24"/>
        </w:rPr>
        <w:t xml:space="preserve">     </w:t>
      </w:r>
      <w:r w:rsidRPr="004C3906">
        <w:rPr>
          <w:sz w:val="24"/>
          <w:szCs w:val="24"/>
        </w:rPr>
        <w:tab/>
        <w:t xml:space="preserve">      Distance of dye migration</w:t>
      </w:r>
    </w:p>
    <w:p w14:paraId="3BD2C321" w14:textId="77777777" w:rsidR="004C3906" w:rsidRPr="004C3906" w:rsidRDefault="004C3906" w:rsidP="004C3906">
      <w:pPr>
        <w:pStyle w:val="BodyText2"/>
        <w:spacing w:after="0" w:line="360" w:lineRule="auto"/>
        <w:jc w:val="both"/>
        <w:rPr>
          <w:sz w:val="24"/>
          <w:szCs w:val="24"/>
        </w:rPr>
      </w:pPr>
      <w:r w:rsidRPr="004C3906">
        <w:rPr>
          <w:sz w:val="24"/>
          <w:szCs w:val="24"/>
        </w:rPr>
        <w:t>A graph is plotted Rf verses log molecular weights of protein marker of known molecular weights to be used as standard for calculation of unknown molecular weights of polypeptides of Newcastle Disease live commercial vaccine viruses.</w:t>
      </w:r>
    </w:p>
    <w:p w14:paraId="1F94A899" w14:textId="77777777" w:rsidR="004C3906" w:rsidRPr="004C3906" w:rsidRDefault="006E2BA2" w:rsidP="004C3906">
      <w:pPr>
        <w:pStyle w:val="BodyText2"/>
        <w:spacing w:after="0" w:line="360" w:lineRule="auto"/>
        <w:jc w:val="both"/>
        <w:rPr>
          <w:b/>
          <w:sz w:val="24"/>
          <w:szCs w:val="24"/>
        </w:rPr>
      </w:pPr>
      <w:r>
        <w:rPr>
          <w:b/>
          <w:sz w:val="24"/>
          <w:szCs w:val="24"/>
        </w:rPr>
        <w:lastRenderedPageBreak/>
        <w:t xml:space="preserve">Table 14.1: </w:t>
      </w:r>
      <w:r w:rsidR="004C3906" w:rsidRPr="006E2BA2">
        <w:rPr>
          <w:sz w:val="24"/>
          <w:szCs w:val="24"/>
        </w:rPr>
        <w:t xml:space="preserve">Recipe for the preparation of discontinuous buffer separating gel (Total volume of 40 ml) </w:t>
      </w:r>
    </w:p>
    <w:tbl>
      <w:tblPr>
        <w:tblW w:w="0" w:type="auto"/>
        <w:jc w:val="center"/>
        <w:tblLayout w:type="fixed"/>
        <w:tblLook w:val="0000" w:firstRow="0" w:lastRow="0" w:firstColumn="0" w:lastColumn="0" w:noHBand="0" w:noVBand="0"/>
      </w:tblPr>
      <w:tblGrid>
        <w:gridCol w:w="1217"/>
        <w:gridCol w:w="4284"/>
        <w:gridCol w:w="1800"/>
      </w:tblGrid>
      <w:tr w:rsidR="004C3906" w:rsidRPr="004C3906" w14:paraId="59115130"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2514C6BB" w14:textId="77777777" w:rsidR="004C3906" w:rsidRPr="004C3906" w:rsidRDefault="004C3906" w:rsidP="004C3906">
            <w:pPr>
              <w:pStyle w:val="BodyText2"/>
              <w:spacing w:after="0" w:line="360" w:lineRule="auto"/>
              <w:jc w:val="both"/>
              <w:rPr>
                <w:b/>
                <w:sz w:val="24"/>
                <w:szCs w:val="24"/>
              </w:rPr>
            </w:pPr>
            <w:r w:rsidRPr="004C3906">
              <w:rPr>
                <w:b/>
                <w:sz w:val="24"/>
                <w:szCs w:val="24"/>
              </w:rPr>
              <w:t>Sr. No.</w:t>
            </w:r>
          </w:p>
        </w:tc>
        <w:tc>
          <w:tcPr>
            <w:tcW w:w="4284" w:type="dxa"/>
            <w:tcBorders>
              <w:top w:val="single" w:sz="4" w:space="0" w:color="auto"/>
              <w:left w:val="single" w:sz="4" w:space="0" w:color="auto"/>
              <w:bottom w:val="single" w:sz="4" w:space="0" w:color="auto"/>
              <w:right w:val="single" w:sz="4" w:space="0" w:color="auto"/>
            </w:tcBorders>
          </w:tcPr>
          <w:p w14:paraId="2918C2E9" w14:textId="77777777" w:rsidR="004C3906" w:rsidRPr="004C3906" w:rsidRDefault="004C3906" w:rsidP="004C3906">
            <w:pPr>
              <w:pStyle w:val="BodyText2"/>
              <w:spacing w:after="0" w:line="360" w:lineRule="auto"/>
              <w:jc w:val="both"/>
              <w:rPr>
                <w:b/>
                <w:sz w:val="24"/>
                <w:szCs w:val="24"/>
              </w:rPr>
            </w:pPr>
            <w:r w:rsidRPr="004C3906">
              <w:rPr>
                <w:b/>
                <w:sz w:val="24"/>
                <w:szCs w:val="24"/>
              </w:rPr>
              <w:t>Solution</w:t>
            </w:r>
          </w:p>
        </w:tc>
        <w:tc>
          <w:tcPr>
            <w:tcW w:w="1800" w:type="dxa"/>
            <w:tcBorders>
              <w:top w:val="single" w:sz="4" w:space="0" w:color="auto"/>
              <w:left w:val="single" w:sz="4" w:space="0" w:color="auto"/>
              <w:bottom w:val="single" w:sz="4" w:space="0" w:color="auto"/>
              <w:right w:val="single" w:sz="4" w:space="0" w:color="auto"/>
            </w:tcBorders>
          </w:tcPr>
          <w:p w14:paraId="35FA295B" w14:textId="77777777" w:rsidR="004C3906" w:rsidRPr="004C3906" w:rsidRDefault="004C3906" w:rsidP="004C3906">
            <w:pPr>
              <w:pStyle w:val="BodyText2"/>
              <w:spacing w:after="0" w:line="360" w:lineRule="auto"/>
              <w:jc w:val="both"/>
              <w:rPr>
                <w:b/>
                <w:sz w:val="24"/>
                <w:szCs w:val="24"/>
              </w:rPr>
            </w:pPr>
            <w:r w:rsidRPr="004C3906">
              <w:rPr>
                <w:b/>
                <w:sz w:val="24"/>
                <w:szCs w:val="24"/>
              </w:rPr>
              <w:t>Volume (ml)</w:t>
            </w:r>
          </w:p>
        </w:tc>
      </w:tr>
      <w:tr w:rsidR="004C3906" w:rsidRPr="004C3906" w14:paraId="4F8D2A2F" w14:textId="77777777" w:rsidTr="00446633">
        <w:trPr>
          <w:jc w:val="center"/>
        </w:trPr>
        <w:tc>
          <w:tcPr>
            <w:tcW w:w="1217" w:type="dxa"/>
            <w:tcBorders>
              <w:left w:val="single" w:sz="4" w:space="0" w:color="auto"/>
              <w:bottom w:val="single" w:sz="4" w:space="0" w:color="auto"/>
              <w:right w:val="single" w:sz="4" w:space="0" w:color="auto"/>
            </w:tcBorders>
          </w:tcPr>
          <w:p w14:paraId="08648312" w14:textId="77777777" w:rsidR="004C3906" w:rsidRPr="004C3906" w:rsidRDefault="004C3906" w:rsidP="004C3906">
            <w:pPr>
              <w:pStyle w:val="BodyText2"/>
              <w:spacing w:after="0" w:line="360" w:lineRule="auto"/>
              <w:jc w:val="both"/>
              <w:rPr>
                <w:sz w:val="24"/>
                <w:szCs w:val="24"/>
              </w:rPr>
            </w:pPr>
            <w:r w:rsidRPr="004C3906">
              <w:rPr>
                <w:sz w:val="24"/>
                <w:szCs w:val="24"/>
              </w:rPr>
              <w:t>1</w:t>
            </w:r>
          </w:p>
        </w:tc>
        <w:tc>
          <w:tcPr>
            <w:tcW w:w="4284" w:type="dxa"/>
            <w:tcBorders>
              <w:left w:val="single" w:sz="4" w:space="0" w:color="auto"/>
              <w:bottom w:val="single" w:sz="4" w:space="0" w:color="auto"/>
              <w:right w:val="single" w:sz="4" w:space="0" w:color="auto"/>
            </w:tcBorders>
          </w:tcPr>
          <w:p w14:paraId="1304FAD8" w14:textId="77777777" w:rsidR="004C3906" w:rsidRPr="004C3906" w:rsidRDefault="004C3906" w:rsidP="004C3906">
            <w:pPr>
              <w:pStyle w:val="BodyText2"/>
              <w:spacing w:after="0" w:line="360" w:lineRule="auto"/>
              <w:jc w:val="both"/>
              <w:rPr>
                <w:sz w:val="24"/>
                <w:szCs w:val="24"/>
              </w:rPr>
            </w:pPr>
            <w:r w:rsidRPr="004C3906">
              <w:rPr>
                <w:sz w:val="24"/>
                <w:szCs w:val="24"/>
              </w:rPr>
              <w:t>Acrylamide solution (Stock)</w:t>
            </w:r>
          </w:p>
        </w:tc>
        <w:tc>
          <w:tcPr>
            <w:tcW w:w="1800" w:type="dxa"/>
            <w:tcBorders>
              <w:left w:val="single" w:sz="4" w:space="0" w:color="auto"/>
              <w:bottom w:val="single" w:sz="4" w:space="0" w:color="auto"/>
              <w:right w:val="single" w:sz="4" w:space="0" w:color="auto"/>
            </w:tcBorders>
          </w:tcPr>
          <w:p w14:paraId="4117F7E0" w14:textId="77777777" w:rsidR="004C3906" w:rsidRPr="004C3906" w:rsidRDefault="004C3906" w:rsidP="004C3906">
            <w:pPr>
              <w:pStyle w:val="BodyText2"/>
              <w:spacing w:after="0" w:line="360" w:lineRule="auto"/>
              <w:jc w:val="both"/>
              <w:rPr>
                <w:sz w:val="24"/>
                <w:szCs w:val="24"/>
              </w:rPr>
            </w:pPr>
            <w:r w:rsidRPr="004C3906">
              <w:rPr>
                <w:sz w:val="24"/>
                <w:szCs w:val="24"/>
              </w:rPr>
              <w:t>16.2</w:t>
            </w:r>
          </w:p>
        </w:tc>
      </w:tr>
      <w:tr w:rsidR="004C3906" w:rsidRPr="004C3906" w14:paraId="46A2F8F9"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759836CC" w14:textId="77777777" w:rsidR="004C3906" w:rsidRPr="004C3906" w:rsidRDefault="004C3906" w:rsidP="004C3906">
            <w:pPr>
              <w:pStyle w:val="BodyText2"/>
              <w:spacing w:after="0" w:line="360" w:lineRule="auto"/>
              <w:jc w:val="both"/>
              <w:rPr>
                <w:sz w:val="24"/>
                <w:szCs w:val="24"/>
              </w:rPr>
            </w:pPr>
            <w:r w:rsidRPr="004C3906">
              <w:rPr>
                <w:sz w:val="24"/>
                <w:szCs w:val="24"/>
              </w:rPr>
              <w:t>2</w:t>
            </w:r>
          </w:p>
        </w:tc>
        <w:tc>
          <w:tcPr>
            <w:tcW w:w="4284" w:type="dxa"/>
            <w:tcBorders>
              <w:top w:val="single" w:sz="4" w:space="0" w:color="auto"/>
              <w:left w:val="single" w:sz="4" w:space="0" w:color="auto"/>
              <w:bottom w:val="single" w:sz="4" w:space="0" w:color="auto"/>
              <w:right w:val="single" w:sz="4" w:space="0" w:color="auto"/>
            </w:tcBorders>
          </w:tcPr>
          <w:p w14:paraId="6B7B1543" w14:textId="77777777" w:rsidR="004C3906" w:rsidRPr="004C3906" w:rsidRDefault="004C3906" w:rsidP="004C3906">
            <w:pPr>
              <w:pStyle w:val="BodyText2"/>
              <w:spacing w:after="0" w:line="360" w:lineRule="auto"/>
              <w:jc w:val="both"/>
              <w:rPr>
                <w:sz w:val="24"/>
                <w:szCs w:val="24"/>
              </w:rPr>
            </w:pPr>
            <w:r w:rsidRPr="004C3906">
              <w:rPr>
                <w:sz w:val="24"/>
                <w:szCs w:val="24"/>
              </w:rPr>
              <w:t>1.5 M Tris-HCl, pH 8.8</w:t>
            </w:r>
          </w:p>
        </w:tc>
        <w:tc>
          <w:tcPr>
            <w:tcW w:w="1800" w:type="dxa"/>
            <w:tcBorders>
              <w:top w:val="single" w:sz="4" w:space="0" w:color="auto"/>
              <w:left w:val="single" w:sz="4" w:space="0" w:color="auto"/>
              <w:bottom w:val="single" w:sz="4" w:space="0" w:color="auto"/>
              <w:right w:val="single" w:sz="4" w:space="0" w:color="auto"/>
            </w:tcBorders>
          </w:tcPr>
          <w:p w14:paraId="6BEB8D92" w14:textId="77777777" w:rsidR="004C3906" w:rsidRPr="004C3906" w:rsidRDefault="004C3906" w:rsidP="004C3906">
            <w:pPr>
              <w:pStyle w:val="BodyText2"/>
              <w:spacing w:after="0" w:line="360" w:lineRule="auto"/>
              <w:jc w:val="both"/>
              <w:rPr>
                <w:sz w:val="24"/>
                <w:szCs w:val="24"/>
              </w:rPr>
            </w:pPr>
            <w:r w:rsidRPr="004C3906">
              <w:rPr>
                <w:sz w:val="24"/>
                <w:szCs w:val="24"/>
              </w:rPr>
              <w:t>10</w:t>
            </w:r>
          </w:p>
        </w:tc>
      </w:tr>
      <w:tr w:rsidR="004C3906" w:rsidRPr="004C3906" w14:paraId="2628356D"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753647B0" w14:textId="77777777" w:rsidR="004C3906" w:rsidRPr="004C3906" w:rsidRDefault="004C3906" w:rsidP="004C3906">
            <w:pPr>
              <w:pStyle w:val="BodyText2"/>
              <w:spacing w:after="0" w:line="360" w:lineRule="auto"/>
              <w:jc w:val="both"/>
              <w:rPr>
                <w:sz w:val="24"/>
                <w:szCs w:val="24"/>
              </w:rPr>
            </w:pPr>
            <w:r w:rsidRPr="004C3906">
              <w:rPr>
                <w:sz w:val="24"/>
                <w:szCs w:val="24"/>
              </w:rPr>
              <w:t>3</w:t>
            </w:r>
          </w:p>
        </w:tc>
        <w:tc>
          <w:tcPr>
            <w:tcW w:w="4284" w:type="dxa"/>
            <w:tcBorders>
              <w:top w:val="single" w:sz="4" w:space="0" w:color="auto"/>
              <w:left w:val="single" w:sz="4" w:space="0" w:color="auto"/>
              <w:bottom w:val="single" w:sz="4" w:space="0" w:color="auto"/>
              <w:right w:val="single" w:sz="4" w:space="0" w:color="auto"/>
            </w:tcBorders>
          </w:tcPr>
          <w:p w14:paraId="3E6925F8" w14:textId="77777777" w:rsidR="004C3906" w:rsidRPr="004C3906" w:rsidRDefault="004C3906" w:rsidP="004C3906">
            <w:pPr>
              <w:pStyle w:val="BodyText2"/>
              <w:spacing w:after="0" w:line="360" w:lineRule="auto"/>
              <w:jc w:val="both"/>
              <w:rPr>
                <w:sz w:val="24"/>
                <w:szCs w:val="24"/>
              </w:rPr>
            </w:pPr>
            <w:r w:rsidRPr="004C3906">
              <w:rPr>
                <w:sz w:val="24"/>
                <w:szCs w:val="24"/>
              </w:rPr>
              <w:t>SDS 10%</w:t>
            </w:r>
          </w:p>
        </w:tc>
        <w:tc>
          <w:tcPr>
            <w:tcW w:w="1800" w:type="dxa"/>
            <w:tcBorders>
              <w:top w:val="single" w:sz="4" w:space="0" w:color="auto"/>
              <w:left w:val="single" w:sz="4" w:space="0" w:color="auto"/>
              <w:bottom w:val="single" w:sz="4" w:space="0" w:color="auto"/>
              <w:right w:val="single" w:sz="4" w:space="0" w:color="auto"/>
            </w:tcBorders>
          </w:tcPr>
          <w:p w14:paraId="62E27ED2" w14:textId="77777777" w:rsidR="004C3906" w:rsidRPr="004C3906" w:rsidRDefault="004C3906" w:rsidP="004C3906">
            <w:pPr>
              <w:pStyle w:val="BodyText2"/>
              <w:spacing w:after="0" w:line="360" w:lineRule="auto"/>
              <w:jc w:val="both"/>
              <w:rPr>
                <w:sz w:val="24"/>
                <w:szCs w:val="24"/>
              </w:rPr>
            </w:pPr>
            <w:r w:rsidRPr="004C3906">
              <w:rPr>
                <w:sz w:val="24"/>
                <w:szCs w:val="24"/>
              </w:rPr>
              <w:t>0.4</w:t>
            </w:r>
          </w:p>
        </w:tc>
      </w:tr>
      <w:tr w:rsidR="004C3906" w:rsidRPr="004C3906" w14:paraId="350E39FE"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6F966917" w14:textId="77777777" w:rsidR="004C3906" w:rsidRPr="004C3906" w:rsidRDefault="004C3906" w:rsidP="004C3906">
            <w:pPr>
              <w:pStyle w:val="BodyText2"/>
              <w:spacing w:after="0" w:line="360" w:lineRule="auto"/>
              <w:jc w:val="both"/>
              <w:rPr>
                <w:sz w:val="24"/>
                <w:szCs w:val="24"/>
              </w:rPr>
            </w:pPr>
            <w:r w:rsidRPr="004C3906">
              <w:rPr>
                <w:sz w:val="24"/>
                <w:szCs w:val="24"/>
              </w:rPr>
              <w:t>4</w:t>
            </w:r>
          </w:p>
        </w:tc>
        <w:tc>
          <w:tcPr>
            <w:tcW w:w="4284" w:type="dxa"/>
            <w:tcBorders>
              <w:top w:val="single" w:sz="4" w:space="0" w:color="auto"/>
              <w:left w:val="single" w:sz="4" w:space="0" w:color="auto"/>
              <w:bottom w:val="single" w:sz="4" w:space="0" w:color="auto"/>
              <w:right w:val="single" w:sz="4" w:space="0" w:color="auto"/>
            </w:tcBorders>
          </w:tcPr>
          <w:p w14:paraId="784A9708" w14:textId="77777777" w:rsidR="004C3906" w:rsidRPr="004C3906" w:rsidRDefault="004C3906" w:rsidP="004C3906">
            <w:pPr>
              <w:pStyle w:val="BodyText2"/>
              <w:spacing w:after="0" w:line="360" w:lineRule="auto"/>
              <w:jc w:val="both"/>
              <w:rPr>
                <w:sz w:val="24"/>
                <w:szCs w:val="24"/>
              </w:rPr>
            </w:pPr>
            <w:r w:rsidRPr="004C3906">
              <w:rPr>
                <w:sz w:val="24"/>
                <w:szCs w:val="24"/>
              </w:rPr>
              <w:t>Ammonium per sulphate (10%)</w:t>
            </w:r>
          </w:p>
        </w:tc>
        <w:tc>
          <w:tcPr>
            <w:tcW w:w="1800" w:type="dxa"/>
            <w:tcBorders>
              <w:top w:val="single" w:sz="4" w:space="0" w:color="auto"/>
              <w:left w:val="single" w:sz="4" w:space="0" w:color="auto"/>
              <w:bottom w:val="single" w:sz="4" w:space="0" w:color="auto"/>
              <w:right w:val="single" w:sz="4" w:space="0" w:color="auto"/>
            </w:tcBorders>
          </w:tcPr>
          <w:p w14:paraId="6090FB86" w14:textId="77777777" w:rsidR="004C3906" w:rsidRPr="004C3906" w:rsidRDefault="004C3906" w:rsidP="004C3906">
            <w:pPr>
              <w:pStyle w:val="BodyText2"/>
              <w:spacing w:after="0" w:line="360" w:lineRule="auto"/>
              <w:jc w:val="both"/>
              <w:rPr>
                <w:sz w:val="24"/>
                <w:szCs w:val="24"/>
              </w:rPr>
            </w:pPr>
            <w:r w:rsidRPr="004C3906">
              <w:rPr>
                <w:sz w:val="24"/>
                <w:szCs w:val="24"/>
              </w:rPr>
              <w:t>0.133</w:t>
            </w:r>
          </w:p>
        </w:tc>
      </w:tr>
      <w:tr w:rsidR="004C3906" w:rsidRPr="004C3906" w14:paraId="609D7B5E"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7DD397D7" w14:textId="77777777" w:rsidR="004C3906" w:rsidRPr="004C3906" w:rsidRDefault="004C3906" w:rsidP="004C3906">
            <w:pPr>
              <w:pStyle w:val="BodyText2"/>
              <w:spacing w:after="0" w:line="360" w:lineRule="auto"/>
              <w:jc w:val="both"/>
              <w:rPr>
                <w:sz w:val="24"/>
                <w:szCs w:val="24"/>
              </w:rPr>
            </w:pPr>
            <w:r w:rsidRPr="004C3906">
              <w:rPr>
                <w:sz w:val="24"/>
                <w:szCs w:val="24"/>
              </w:rPr>
              <w:t>5</w:t>
            </w:r>
          </w:p>
        </w:tc>
        <w:tc>
          <w:tcPr>
            <w:tcW w:w="4284" w:type="dxa"/>
            <w:tcBorders>
              <w:top w:val="single" w:sz="4" w:space="0" w:color="auto"/>
              <w:left w:val="single" w:sz="4" w:space="0" w:color="auto"/>
              <w:bottom w:val="single" w:sz="4" w:space="0" w:color="auto"/>
              <w:right w:val="single" w:sz="4" w:space="0" w:color="auto"/>
            </w:tcBorders>
          </w:tcPr>
          <w:p w14:paraId="397519C1" w14:textId="77777777" w:rsidR="004C3906" w:rsidRPr="004C3906" w:rsidRDefault="004C3906" w:rsidP="004C3906">
            <w:pPr>
              <w:pStyle w:val="BodyText2"/>
              <w:spacing w:after="0" w:line="360" w:lineRule="auto"/>
              <w:jc w:val="both"/>
              <w:rPr>
                <w:sz w:val="24"/>
                <w:szCs w:val="24"/>
              </w:rPr>
            </w:pPr>
            <w:r w:rsidRPr="004C3906">
              <w:rPr>
                <w:sz w:val="24"/>
                <w:szCs w:val="24"/>
              </w:rPr>
              <w:t>Distilled water</w:t>
            </w:r>
          </w:p>
        </w:tc>
        <w:tc>
          <w:tcPr>
            <w:tcW w:w="1800" w:type="dxa"/>
            <w:tcBorders>
              <w:top w:val="single" w:sz="4" w:space="0" w:color="auto"/>
              <w:left w:val="single" w:sz="4" w:space="0" w:color="auto"/>
              <w:bottom w:val="single" w:sz="4" w:space="0" w:color="auto"/>
              <w:right w:val="single" w:sz="4" w:space="0" w:color="auto"/>
            </w:tcBorders>
          </w:tcPr>
          <w:p w14:paraId="5C69C453" w14:textId="77777777" w:rsidR="004C3906" w:rsidRPr="004C3906" w:rsidRDefault="004C3906" w:rsidP="004C3906">
            <w:pPr>
              <w:pStyle w:val="BodyText2"/>
              <w:spacing w:after="0" w:line="360" w:lineRule="auto"/>
              <w:jc w:val="both"/>
              <w:rPr>
                <w:sz w:val="24"/>
                <w:szCs w:val="24"/>
              </w:rPr>
            </w:pPr>
            <w:r w:rsidRPr="004C3906">
              <w:rPr>
                <w:sz w:val="24"/>
                <w:szCs w:val="24"/>
              </w:rPr>
              <w:t>13.8</w:t>
            </w:r>
          </w:p>
        </w:tc>
      </w:tr>
      <w:tr w:rsidR="004C3906" w:rsidRPr="004C3906" w14:paraId="055BEB27"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1492AF7A" w14:textId="77777777" w:rsidR="004C3906" w:rsidRPr="004C3906" w:rsidRDefault="004C3906" w:rsidP="004C3906">
            <w:pPr>
              <w:pStyle w:val="BodyText2"/>
              <w:spacing w:after="0" w:line="360" w:lineRule="auto"/>
              <w:jc w:val="both"/>
              <w:rPr>
                <w:sz w:val="24"/>
                <w:szCs w:val="24"/>
              </w:rPr>
            </w:pPr>
            <w:r w:rsidRPr="004C3906">
              <w:rPr>
                <w:sz w:val="24"/>
                <w:szCs w:val="24"/>
              </w:rPr>
              <w:t>6</w:t>
            </w:r>
          </w:p>
        </w:tc>
        <w:tc>
          <w:tcPr>
            <w:tcW w:w="4284" w:type="dxa"/>
            <w:tcBorders>
              <w:top w:val="single" w:sz="4" w:space="0" w:color="auto"/>
              <w:left w:val="single" w:sz="4" w:space="0" w:color="auto"/>
              <w:bottom w:val="single" w:sz="4" w:space="0" w:color="auto"/>
              <w:right w:val="single" w:sz="4" w:space="0" w:color="auto"/>
            </w:tcBorders>
          </w:tcPr>
          <w:p w14:paraId="5A628521" w14:textId="77777777" w:rsidR="004C3906" w:rsidRPr="004C3906" w:rsidRDefault="004C3906" w:rsidP="004C3906">
            <w:pPr>
              <w:pStyle w:val="BodyText2"/>
              <w:spacing w:after="0" w:line="360" w:lineRule="auto"/>
              <w:jc w:val="both"/>
              <w:rPr>
                <w:sz w:val="24"/>
                <w:szCs w:val="24"/>
              </w:rPr>
            </w:pPr>
            <w:r w:rsidRPr="004C3906">
              <w:rPr>
                <w:sz w:val="24"/>
                <w:szCs w:val="24"/>
              </w:rPr>
              <w:t>* TEMED</w:t>
            </w:r>
          </w:p>
        </w:tc>
        <w:tc>
          <w:tcPr>
            <w:tcW w:w="1800" w:type="dxa"/>
            <w:tcBorders>
              <w:top w:val="single" w:sz="4" w:space="0" w:color="auto"/>
              <w:left w:val="single" w:sz="4" w:space="0" w:color="auto"/>
              <w:bottom w:val="single" w:sz="4" w:space="0" w:color="auto"/>
              <w:right w:val="single" w:sz="4" w:space="0" w:color="auto"/>
            </w:tcBorders>
          </w:tcPr>
          <w:p w14:paraId="109A2A78" w14:textId="77777777" w:rsidR="004C3906" w:rsidRPr="004C3906" w:rsidRDefault="004C3906" w:rsidP="004C3906">
            <w:pPr>
              <w:pStyle w:val="BodyText2"/>
              <w:spacing w:after="0" w:line="360" w:lineRule="auto"/>
              <w:jc w:val="both"/>
              <w:rPr>
                <w:sz w:val="24"/>
                <w:szCs w:val="24"/>
              </w:rPr>
            </w:pPr>
            <w:r w:rsidRPr="004C3906">
              <w:rPr>
                <w:sz w:val="24"/>
                <w:szCs w:val="24"/>
              </w:rPr>
              <w:t>0.027</w:t>
            </w:r>
          </w:p>
        </w:tc>
      </w:tr>
    </w:tbl>
    <w:p w14:paraId="3258FB6E" w14:textId="77777777" w:rsidR="004C3906" w:rsidRPr="004C3906" w:rsidRDefault="004C3906" w:rsidP="004C3906">
      <w:pPr>
        <w:pStyle w:val="BodyText2"/>
        <w:spacing w:after="0" w:line="360" w:lineRule="auto"/>
        <w:jc w:val="both"/>
        <w:rPr>
          <w:sz w:val="24"/>
          <w:szCs w:val="24"/>
        </w:rPr>
      </w:pPr>
    </w:p>
    <w:p w14:paraId="1AB270A6" w14:textId="77777777" w:rsidR="004C3906" w:rsidRPr="004C3906" w:rsidRDefault="004C3906" w:rsidP="004C3906">
      <w:pPr>
        <w:pStyle w:val="BodyText2"/>
        <w:spacing w:after="0" w:line="360" w:lineRule="auto"/>
        <w:jc w:val="both"/>
        <w:rPr>
          <w:b/>
          <w:sz w:val="24"/>
          <w:szCs w:val="24"/>
        </w:rPr>
      </w:pPr>
      <w:r w:rsidRPr="004C3906">
        <w:rPr>
          <w:sz w:val="24"/>
          <w:szCs w:val="24"/>
        </w:rPr>
        <w:t xml:space="preserve">* TEMED </w:t>
      </w:r>
      <w:r w:rsidRPr="004C3906">
        <w:rPr>
          <w:sz w:val="24"/>
          <w:szCs w:val="24"/>
        </w:rPr>
        <w:tab/>
        <w:t>is added to gel mixture just before pouring the gel.</w:t>
      </w:r>
    </w:p>
    <w:p w14:paraId="4A9840EF" w14:textId="77777777" w:rsidR="004C3906" w:rsidRPr="004C3906" w:rsidRDefault="006E2BA2" w:rsidP="004C3906">
      <w:pPr>
        <w:pStyle w:val="BodyText2"/>
        <w:spacing w:after="0" w:line="360" w:lineRule="auto"/>
        <w:ind w:right="-90"/>
        <w:jc w:val="both"/>
        <w:rPr>
          <w:b/>
          <w:sz w:val="24"/>
          <w:szCs w:val="24"/>
        </w:rPr>
      </w:pPr>
      <w:r>
        <w:rPr>
          <w:b/>
          <w:sz w:val="24"/>
          <w:szCs w:val="24"/>
        </w:rPr>
        <w:t xml:space="preserve">Table 14.2: </w:t>
      </w:r>
      <w:r w:rsidR="004C3906" w:rsidRPr="00403E5C">
        <w:rPr>
          <w:sz w:val="24"/>
          <w:szCs w:val="24"/>
        </w:rPr>
        <w:t>Recipe for the preparation of stacking gel (Total volume of 10 ml)</w:t>
      </w:r>
    </w:p>
    <w:tbl>
      <w:tblPr>
        <w:tblW w:w="0" w:type="auto"/>
        <w:jc w:val="center"/>
        <w:tblLayout w:type="fixed"/>
        <w:tblLook w:val="0000" w:firstRow="0" w:lastRow="0" w:firstColumn="0" w:lastColumn="0" w:noHBand="0" w:noVBand="0"/>
      </w:tblPr>
      <w:tblGrid>
        <w:gridCol w:w="1217"/>
        <w:gridCol w:w="4284"/>
        <w:gridCol w:w="1800"/>
      </w:tblGrid>
      <w:tr w:rsidR="004C3906" w:rsidRPr="004C3906" w14:paraId="6B09251B"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4DFFE63E" w14:textId="77777777" w:rsidR="004C3906" w:rsidRPr="004C3906" w:rsidRDefault="004C3906" w:rsidP="004C3906">
            <w:pPr>
              <w:pStyle w:val="BodyText2"/>
              <w:spacing w:after="0" w:line="360" w:lineRule="auto"/>
              <w:jc w:val="both"/>
              <w:rPr>
                <w:b/>
                <w:sz w:val="24"/>
                <w:szCs w:val="24"/>
              </w:rPr>
            </w:pPr>
            <w:r w:rsidRPr="004C3906">
              <w:rPr>
                <w:b/>
                <w:sz w:val="24"/>
                <w:szCs w:val="24"/>
              </w:rPr>
              <w:t>Sr. No.</w:t>
            </w:r>
          </w:p>
        </w:tc>
        <w:tc>
          <w:tcPr>
            <w:tcW w:w="4284" w:type="dxa"/>
            <w:tcBorders>
              <w:top w:val="single" w:sz="4" w:space="0" w:color="auto"/>
              <w:left w:val="single" w:sz="4" w:space="0" w:color="auto"/>
              <w:bottom w:val="single" w:sz="4" w:space="0" w:color="auto"/>
              <w:right w:val="single" w:sz="4" w:space="0" w:color="auto"/>
            </w:tcBorders>
          </w:tcPr>
          <w:p w14:paraId="6D30B50F" w14:textId="77777777" w:rsidR="004C3906" w:rsidRPr="004C3906" w:rsidRDefault="004C3906" w:rsidP="004C3906">
            <w:pPr>
              <w:pStyle w:val="BodyText2"/>
              <w:spacing w:after="0" w:line="360" w:lineRule="auto"/>
              <w:jc w:val="both"/>
              <w:rPr>
                <w:b/>
                <w:sz w:val="24"/>
                <w:szCs w:val="24"/>
              </w:rPr>
            </w:pPr>
            <w:r w:rsidRPr="004C3906">
              <w:rPr>
                <w:b/>
                <w:sz w:val="24"/>
                <w:szCs w:val="24"/>
              </w:rPr>
              <w:t>Solution</w:t>
            </w:r>
          </w:p>
        </w:tc>
        <w:tc>
          <w:tcPr>
            <w:tcW w:w="1800" w:type="dxa"/>
            <w:tcBorders>
              <w:top w:val="single" w:sz="4" w:space="0" w:color="auto"/>
              <w:left w:val="single" w:sz="4" w:space="0" w:color="auto"/>
              <w:bottom w:val="single" w:sz="4" w:space="0" w:color="auto"/>
              <w:right w:val="single" w:sz="4" w:space="0" w:color="auto"/>
            </w:tcBorders>
          </w:tcPr>
          <w:p w14:paraId="009EE6CE" w14:textId="77777777" w:rsidR="004C3906" w:rsidRPr="004C3906" w:rsidRDefault="004C3906" w:rsidP="004C3906">
            <w:pPr>
              <w:pStyle w:val="BodyText2"/>
              <w:spacing w:after="0" w:line="360" w:lineRule="auto"/>
              <w:jc w:val="both"/>
              <w:rPr>
                <w:b/>
                <w:sz w:val="24"/>
                <w:szCs w:val="24"/>
              </w:rPr>
            </w:pPr>
            <w:r w:rsidRPr="004C3906">
              <w:rPr>
                <w:b/>
                <w:sz w:val="24"/>
                <w:szCs w:val="24"/>
              </w:rPr>
              <w:t>Volume (ml)</w:t>
            </w:r>
          </w:p>
        </w:tc>
      </w:tr>
      <w:tr w:rsidR="004C3906" w:rsidRPr="004C3906" w14:paraId="5F596AC9" w14:textId="77777777" w:rsidTr="00446633">
        <w:trPr>
          <w:jc w:val="center"/>
        </w:trPr>
        <w:tc>
          <w:tcPr>
            <w:tcW w:w="1217" w:type="dxa"/>
            <w:tcBorders>
              <w:left w:val="single" w:sz="4" w:space="0" w:color="auto"/>
              <w:bottom w:val="single" w:sz="4" w:space="0" w:color="auto"/>
              <w:right w:val="single" w:sz="4" w:space="0" w:color="auto"/>
            </w:tcBorders>
          </w:tcPr>
          <w:p w14:paraId="58E16675" w14:textId="77777777" w:rsidR="004C3906" w:rsidRPr="004C3906" w:rsidRDefault="004C3906" w:rsidP="004C3906">
            <w:pPr>
              <w:pStyle w:val="BodyText2"/>
              <w:spacing w:after="0" w:line="360" w:lineRule="auto"/>
              <w:jc w:val="both"/>
              <w:rPr>
                <w:sz w:val="24"/>
                <w:szCs w:val="24"/>
              </w:rPr>
            </w:pPr>
            <w:r w:rsidRPr="004C3906">
              <w:rPr>
                <w:sz w:val="24"/>
                <w:szCs w:val="24"/>
              </w:rPr>
              <w:t>1</w:t>
            </w:r>
          </w:p>
        </w:tc>
        <w:tc>
          <w:tcPr>
            <w:tcW w:w="4284" w:type="dxa"/>
            <w:tcBorders>
              <w:left w:val="single" w:sz="4" w:space="0" w:color="auto"/>
              <w:bottom w:val="single" w:sz="4" w:space="0" w:color="auto"/>
              <w:right w:val="single" w:sz="4" w:space="0" w:color="auto"/>
            </w:tcBorders>
          </w:tcPr>
          <w:p w14:paraId="5A24803A" w14:textId="77777777" w:rsidR="004C3906" w:rsidRPr="004C3906" w:rsidRDefault="004C3906" w:rsidP="004C3906">
            <w:pPr>
              <w:pStyle w:val="BodyText2"/>
              <w:spacing w:after="0" w:line="360" w:lineRule="auto"/>
              <w:jc w:val="both"/>
              <w:rPr>
                <w:sz w:val="24"/>
                <w:szCs w:val="24"/>
              </w:rPr>
            </w:pPr>
            <w:r w:rsidRPr="004C3906">
              <w:rPr>
                <w:sz w:val="24"/>
                <w:szCs w:val="24"/>
              </w:rPr>
              <w:t>Acrylamide solution (Stock)</w:t>
            </w:r>
          </w:p>
        </w:tc>
        <w:tc>
          <w:tcPr>
            <w:tcW w:w="1800" w:type="dxa"/>
            <w:tcBorders>
              <w:left w:val="single" w:sz="4" w:space="0" w:color="auto"/>
              <w:bottom w:val="single" w:sz="4" w:space="0" w:color="auto"/>
              <w:right w:val="single" w:sz="4" w:space="0" w:color="auto"/>
            </w:tcBorders>
          </w:tcPr>
          <w:p w14:paraId="45581639" w14:textId="77777777" w:rsidR="004C3906" w:rsidRPr="004C3906" w:rsidRDefault="004C3906" w:rsidP="004C3906">
            <w:pPr>
              <w:pStyle w:val="BodyText2"/>
              <w:spacing w:after="0" w:line="360" w:lineRule="auto"/>
              <w:jc w:val="both"/>
              <w:rPr>
                <w:sz w:val="24"/>
                <w:szCs w:val="24"/>
              </w:rPr>
            </w:pPr>
            <w:r w:rsidRPr="004C3906">
              <w:rPr>
                <w:sz w:val="24"/>
                <w:szCs w:val="24"/>
              </w:rPr>
              <w:t>1</w:t>
            </w:r>
          </w:p>
        </w:tc>
      </w:tr>
      <w:tr w:rsidR="004C3906" w:rsidRPr="004C3906" w14:paraId="7F90A195"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0462984F" w14:textId="77777777" w:rsidR="004C3906" w:rsidRPr="004C3906" w:rsidRDefault="004C3906" w:rsidP="004C3906">
            <w:pPr>
              <w:pStyle w:val="BodyText2"/>
              <w:spacing w:after="0" w:line="360" w:lineRule="auto"/>
              <w:jc w:val="both"/>
              <w:rPr>
                <w:sz w:val="24"/>
                <w:szCs w:val="24"/>
              </w:rPr>
            </w:pPr>
            <w:r w:rsidRPr="004C3906">
              <w:rPr>
                <w:sz w:val="24"/>
                <w:szCs w:val="24"/>
              </w:rPr>
              <w:t>2</w:t>
            </w:r>
          </w:p>
        </w:tc>
        <w:tc>
          <w:tcPr>
            <w:tcW w:w="4284" w:type="dxa"/>
            <w:tcBorders>
              <w:top w:val="single" w:sz="4" w:space="0" w:color="auto"/>
              <w:left w:val="single" w:sz="4" w:space="0" w:color="auto"/>
              <w:bottom w:val="single" w:sz="4" w:space="0" w:color="auto"/>
              <w:right w:val="single" w:sz="4" w:space="0" w:color="auto"/>
            </w:tcBorders>
          </w:tcPr>
          <w:p w14:paraId="5579C8C5" w14:textId="77777777" w:rsidR="004C3906" w:rsidRPr="004C3906" w:rsidRDefault="004C3906" w:rsidP="004C3906">
            <w:pPr>
              <w:pStyle w:val="BodyText2"/>
              <w:spacing w:after="0" w:line="360" w:lineRule="auto"/>
              <w:jc w:val="both"/>
              <w:rPr>
                <w:sz w:val="24"/>
                <w:szCs w:val="24"/>
              </w:rPr>
            </w:pPr>
            <w:r w:rsidRPr="004C3906">
              <w:rPr>
                <w:sz w:val="24"/>
                <w:szCs w:val="24"/>
              </w:rPr>
              <w:t>1.5 M Tris-HCl, pH 8.8</w:t>
            </w:r>
          </w:p>
        </w:tc>
        <w:tc>
          <w:tcPr>
            <w:tcW w:w="1800" w:type="dxa"/>
            <w:tcBorders>
              <w:top w:val="single" w:sz="4" w:space="0" w:color="auto"/>
              <w:left w:val="single" w:sz="4" w:space="0" w:color="auto"/>
              <w:bottom w:val="single" w:sz="4" w:space="0" w:color="auto"/>
              <w:right w:val="single" w:sz="4" w:space="0" w:color="auto"/>
            </w:tcBorders>
          </w:tcPr>
          <w:p w14:paraId="3C17FEA4"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2.5</w:t>
            </w:r>
          </w:p>
        </w:tc>
      </w:tr>
      <w:tr w:rsidR="004C3906" w:rsidRPr="004C3906" w14:paraId="7EFE9C3B"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6A93C052" w14:textId="77777777" w:rsidR="004C3906" w:rsidRPr="004C3906" w:rsidRDefault="004C3906" w:rsidP="004C3906">
            <w:pPr>
              <w:pStyle w:val="BodyText2"/>
              <w:spacing w:after="0" w:line="360" w:lineRule="auto"/>
              <w:jc w:val="both"/>
              <w:rPr>
                <w:sz w:val="24"/>
                <w:szCs w:val="24"/>
              </w:rPr>
            </w:pPr>
            <w:r w:rsidRPr="004C3906">
              <w:rPr>
                <w:sz w:val="24"/>
                <w:szCs w:val="24"/>
              </w:rPr>
              <w:t>3</w:t>
            </w:r>
          </w:p>
        </w:tc>
        <w:tc>
          <w:tcPr>
            <w:tcW w:w="4284" w:type="dxa"/>
            <w:tcBorders>
              <w:top w:val="single" w:sz="4" w:space="0" w:color="auto"/>
              <w:left w:val="single" w:sz="4" w:space="0" w:color="auto"/>
              <w:bottom w:val="single" w:sz="4" w:space="0" w:color="auto"/>
              <w:right w:val="single" w:sz="4" w:space="0" w:color="auto"/>
            </w:tcBorders>
          </w:tcPr>
          <w:p w14:paraId="4145F8E8" w14:textId="77777777" w:rsidR="004C3906" w:rsidRPr="004C3906" w:rsidRDefault="004C3906" w:rsidP="004C3906">
            <w:pPr>
              <w:pStyle w:val="BodyText2"/>
              <w:spacing w:after="0" w:line="360" w:lineRule="auto"/>
              <w:jc w:val="both"/>
              <w:rPr>
                <w:sz w:val="24"/>
                <w:szCs w:val="24"/>
              </w:rPr>
            </w:pPr>
            <w:r w:rsidRPr="004C3906">
              <w:rPr>
                <w:sz w:val="24"/>
                <w:szCs w:val="24"/>
              </w:rPr>
              <w:t>SDS 10%</w:t>
            </w:r>
          </w:p>
        </w:tc>
        <w:tc>
          <w:tcPr>
            <w:tcW w:w="1800" w:type="dxa"/>
            <w:tcBorders>
              <w:top w:val="single" w:sz="4" w:space="0" w:color="auto"/>
              <w:left w:val="single" w:sz="4" w:space="0" w:color="auto"/>
              <w:bottom w:val="single" w:sz="4" w:space="0" w:color="auto"/>
              <w:right w:val="single" w:sz="4" w:space="0" w:color="auto"/>
            </w:tcBorders>
          </w:tcPr>
          <w:p w14:paraId="346AC46F"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0.1</w:t>
            </w:r>
          </w:p>
        </w:tc>
      </w:tr>
      <w:tr w:rsidR="004C3906" w:rsidRPr="004C3906" w14:paraId="6E433ED5"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08BC6F56" w14:textId="77777777" w:rsidR="004C3906" w:rsidRPr="004C3906" w:rsidRDefault="004C3906" w:rsidP="004C3906">
            <w:pPr>
              <w:pStyle w:val="BodyText2"/>
              <w:spacing w:after="0" w:line="360" w:lineRule="auto"/>
              <w:jc w:val="both"/>
              <w:rPr>
                <w:sz w:val="24"/>
                <w:szCs w:val="24"/>
              </w:rPr>
            </w:pPr>
            <w:r w:rsidRPr="004C3906">
              <w:rPr>
                <w:sz w:val="24"/>
                <w:szCs w:val="24"/>
              </w:rPr>
              <w:t>4</w:t>
            </w:r>
          </w:p>
        </w:tc>
        <w:tc>
          <w:tcPr>
            <w:tcW w:w="4284" w:type="dxa"/>
            <w:tcBorders>
              <w:top w:val="single" w:sz="4" w:space="0" w:color="auto"/>
              <w:left w:val="single" w:sz="4" w:space="0" w:color="auto"/>
              <w:bottom w:val="single" w:sz="4" w:space="0" w:color="auto"/>
              <w:right w:val="single" w:sz="4" w:space="0" w:color="auto"/>
            </w:tcBorders>
          </w:tcPr>
          <w:p w14:paraId="4007D8EF"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Ammonium per sulphate (10%) </w:t>
            </w:r>
          </w:p>
        </w:tc>
        <w:tc>
          <w:tcPr>
            <w:tcW w:w="1800" w:type="dxa"/>
            <w:tcBorders>
              <w:top w:val="single" w:sz="4" w:space="0" w:color="auto"/>
              <w:left w:val="single" w:sz="4" w:space="0" w:color="auto"/>
              <w:bottom w:val="single" w:sz="4" w:space="0" w:color="auto"/>
              <w:right w:val="single" w:sz="4" w:space="0" w:color="auto"/>
            </w:tcBorders>
          </w:tcPr>
          <w:p w14:paraId="081A267D"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0.05</w:t>
            </w:r>
          </w:p>
        </w:tc>
      </w:tr>
      <w:tr w:rsidR="004C3906" w:rsidRPr="004C3906" w14:paraId="34EE389E"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24CE5EC7" w14:textId="77777777" w:rsidR="004C3906" w:rsidRPr="004C3906" w:rsidRDefault="004C3906" w:rsidP="004C3906">
            <w:pPr>
              <w:pStyle w:val="BodyText2"/>
              <w:spacing w:after="0" w:line="360" w:lineRule="auto"/>
              <w:jc w:val="both"/>
              <w:rPr>
                <w:sz w:val="24"/>
                <w:szCs w:val="24"/>
              </w:rPr>
            </w:pPr>
            <w:r w:rsidRPr="004C3906">
              <w:rPr>
                <w:sz w:val="24"/>
                <w:szCs w:val="24"/>
              </w:rPr>
              <w:t>5</w:t>
            </w:r>
          </w:p>
        </w:tc>
        <w:tc>
          <w:tcPr>
            <w:tcW w:w="4284" w:type="dxa"/>
            <w:tcBorders>
              <w:top w:val="single" w:sz="4" w:space="0" w:color="auto"/>
              <w:left w:val="single" w:sz="4" w:space="0" w:color="auto"/>
              <w:bottom w:val="single" w:sz="4" w:space="0" w:color="auto"/>
              <w:right w:val="single" w:sz="4" w:space="0" w:color="auto"/>
            </w:tcBorders>
          </w:tcPr>
          <w:p w14:paraId="1C16B344" w14:textId="77777777" w:rsidR="004C3906" w:rsidRPr="004C3906" w:rsidRDefault="004C3906" w:rsidP="004C3906">
            <w:pPr>
              <w:pStyle w:val="BodyText2"/>
              <w:spacing w:after="0" w:line="360" w:lineRule="auto"/>
              <w:jc w:val="both"/>
              <w:rPr>
                <w:sz w:val="24"/>
                <w:szCs w:val="24"/>
              </w:rPr>
            </w:pPr>
            <w:r w:rsidRPr="004C3906">
              <w:rPr>
                <w:sz w:val="24"/>
                <w:szCs w:val="24"/>
              </w:rPr>
              <w:t>Distilled water</w:t>
            </w:r>
          </w:p>
        </w:tc>
        <w:tc>
          <w:tcPr>
            <w:tcW w:w="1800" w:type="dxa"/>
            <w:tcBorders>
              <w:top w:val="single" w:sz="4" w:space="0" w:color="auto"/>
              <w:left w:val="single" w:sz="4" w:space="0" w:color="auto"/>
              <w:bottom w:val="single" w:sz="4" w:space="0" w:color="auto"/>
              <w:right w:val="single" w:sz="4" w:space="0" w:color="auto"/>
            </w:tcBorders>
          </w:tcPr>
          <w:p w14:paraId="2DE7E94F"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6.33</w:t>
            </w:r>
          </w:p>
        </w:tc>
      </w:tr>
      <w:tr w:rsidR="004C3906" w:rsidRPr="004C3906" w14:paraId="230DEDEF" w14:textId="77777777" w:rsidTr="00446633">
        <w:trPr>
          <w:jc w:val="center"/>
        </w:trPr>
        <w:tc>
          <w:tcPr>
            <w:tcW w:w="1217" w:type="dxa"/>
            <w:tcBorders>
              <w:top w:val="single" w:sz="4" w:space="0" w:color="auto"/>
              <w:left w:val="single" w:sz="4" w:space="0" w:color="auto"/>
              <w:bottom w:val="single" w:sz="4" w:space="0" w:color="auto"/>
              <w:right w:val="single" w:sz="4" w:space="0" w:color="auto"/>
            </w:tcBorders>
          </w:tcPr>
          <w:p w14:paraId="31FED2BA" w14:textId="77777777" w:rsidR="004C3906" w:rsidRPr="004C3906" w:rsidRDefault="004C3906" w:rsidP="004C3906">
            <w:pPr>
              <w:pStyle w:val="BodyText2"/>
              <w:spacing w:after="0" w:line="360" w:lineRule="auto"/>
              <w:jc w:val="both"/>
              <w:rPr>
                <w:sz w:val="24"/>
                <w:szCs w:val="24"/>
              </w:rPr>
            </w:pPr>
            <w:r w:rsidRPr="004C3906">
              <w:rPr>
                <w:sz w:val="24"/>
                <w:szCs w:val="24"/>
              </w:rPr>
              <w:t>6</w:t>
            </w:r>
          </w:p>
        </w:tc>
        <w:tc>
          <w:tcPr>
            <w:tcW w:w="4284" w:type="dxa"/>
            <w:tcBorders>
              <w:top w:val="single" w:sz="4" w:space="0" w:color="auto"/>
              <w:left w:val="single" w:sz="4" w:space="0" w:color="auto"/>
              <w:bottom w:val="single" w:sz="4" w:space="0" w:color="auto"/>
              <w:right w:val="single" w:sz="4" w:space="0" w:color="auto"/>
            </w:tcBorders>
          </w:tcPr>
          <w:p w14:paraId="17E6EE6F"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TEMED </w:t>
            </w:r>
          </w:p>
        </w:tc>
        <w:tc>
          <w:tcPr>
            <w:tcW w:w="1800" w:type="dxa"/>
            <w:tcBorders>
              <w:top w:val="single" w:sz="4" w:space="0" w:color="auto"/>
              <w:left w:val="single" w:sz="4" w:space="0" w:color="auto"/>
              <w:bottom w:val="single" w:sz="4" w:space="0" w:color="auto"/>
              <w:right w:val="single" w:sz="4" w:space="0" w:color="auto"/>
            </w:tcBorders>
          </w:tcPr>
          <w:p w14:paraId="1155C908"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0.02</w:t>
            </w:r>
          </w:p>
        </w:tc>
      </w:tr>
    </w:tbl>
    <w:p w14:paraId="686D9BE0" w14:textId="77777777" w:rsidR="004C3906" w:rsidRPr="004C3906" w:rsidRDefault="004C3906" w:rsidP="004C3906">
      <w:pPr>
        <w:pStyle w:val="BodyText2"/>
        <w:spacing w:after="0" w:line="360" w:lineRule="auto"/>
        <w:jc w:val="both"/>
        <w:rPr>
          <w:sz w:val="24"/>
          <w:szCs w:val="24"/>
        </w:rPr>
      </w:pPr>
      <w:r w:rsidRPr="004C3906">
        <w:rPr>
          <w:sz w:val="24"/>
          <w:szCs w:val="24"/>
        </w:rPr>
        <w:t xml:space="preserve">             </w:t>
      </w:r>
    </w:p>
    <w:p w14:paraId="5001C71A" w14:textId="77777777" w:rsidR="004C3906" w:rsidRPr="004C3906" w:rsidRDefault="004C3906" w:rsidP="004C3906">
      <w:pPr>
        <w:pStyle w:val="BodyText2"/>
        <w:spacing w:after="0" w:line="360" w:lineRule="auto"/>
        <w:jc w:val="both"/>
        <w:rPr>
          <w:sz w:val="24"/>
          <w:szCs w:val="24"/>
        </w:rPr>
      </w:pPr>
      <w:r w:rsidRPr="004C3906">
        <w:rPr>
          <w:sz w:val="24"/>
          <w:szCs w:val="24"/>
        </w:rPr>
        <w:tab/>
      </w:r>
      <w:r w:rsidRPr="004C3906">
        <w:rPr>
          <w:sz w:val="24"/>
          <w:szCs w:val="24"/>
        </w:rPr>
        <w:tab/>
        <w:t xml:space="preserve">* TEMED </w:t>
      </w:r>
      <w:r w:rsidRPr="004C3906">
        <w:rPr>
          <w:sz w:val="24"/>
          <w:szCs w:val="24"/>
        </w:rPr>
        <w:tab/>
        <w:t xml:space="preserve">is added to gel mixture just before pouring the gel. </w:t>
      </w:r>
    </w:p>
    <w:p w14:paraId="6F400B68" w14:textId="77777777" w:rsidR="004C3906" w:rsidRPr="004C3906" w:rsidRDefault="006E2BA2" w:rsidP="004C3906">
      <w:pPr>
        <w:pStyle w:val="Heading2"/>
        <w:spacing w:before="0" w:line="360" w:lineRule="auto"/>
        <w:jc w:val="both"/>
        <w:rPr>
          <w:rFonts w:ascii="Times New Roman" w:hAnsi="Times New Roman" w:cs="Times New Roman"/>
          <w:color w:val="auto"/>
          <w:sz w:val="24"/>
          <w:szCs w:val="24"/>
        </w:rPr>
      </w:pPr>
      <w:r w:rsidRPr="006E2BA2">
        <w:rPr>
          <w:rFonts w:ascii="Times New Roman" w:hAnsi="Times New Roman" w:cs="Times New Roman"/>
          <w:b/>
          <w:color w:val="auto"/>
          <w:sz w:val="24"/>
          <w:szCs w:val="24"/>
        </w:rPr>
        <w:t>Table 14.3:</w:t>
      </w:r>
      <w:r w:rsidRPr="006E2BA2">
        <w:rPr>
          <w:b/>
          <w:color w:val="auto"/>
          <w:sz w:val="24"/>
          <w:szCs w:val="24"/>
        </w:rPr>
        <w:t xml:space="preserve"> </w:t>
      </w:r>
      <w:r w:rsidR="004C3906" w:rsidRPr="004C3906">
        <w:rPr>
          <w:rFonts w:ascii="Times New Roman" w:hAnsi="Times New Roman" w:cs="Times New Roman"/>
          <w:color w:val="auto"/>
          <w:sz w:val="24"/>
          <w:szCs w:val="24"/>
        </w:rPr>
        <w:t>Acrylamide Stock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4050"/>
        <w:gridCol w:w="1496"/>
      </w:tblGrid>
      <w:tr w:rsidR="004C3906" w:rsidRPr="004C3906" w14:paraId="4F131BB8" w14:textId="77777777" w:rsidTr="00446633">
        <w:trPr>
          <w:jc w:val="center"/>
        </w:trPr>
        <w:tc>
          <w:tcPr>
            <w:tcW w:w="1098" w:type="dxa"/>
          </w:tcPr>
          <w:p w14:paraId="07028241" w14:textId="77777777" w:rsidR="004C3906" w:rsidRPr="004C3906" w:rsidRDefault="004C3906" w:rsidP="004C3906">
            <w:pPr>
              <w:pStyle w:val="Heading2"/>
              <w:spacing w:before="0" w:line="360" w:lineRule="auto"/>
              <w:jc w:val="both"/>
              <w:rPr>
                <w:rFonts w:ascii="Times New Roman" w:hAnsi="Times New Roman" w:cs="Times New Roman"/>
                <w:color w:val="auto"/>
                <w:sz w:val="24"/>
                <w:szCs w:val="24"/>
              </w:rPr>
            </w:pPr>
            <w:r w:rsidRPr="004C3906">
              <w:rPr>
                <w:rFonts w:ascii="Times New Roman" w:hAnsi="Times New Roman" w:cs="Times New Roman"/>
                <w:color w:val="auto"/>
                <w:sz w:val="24"/>
                <w:szCs w:val="24"/>
              </w:rPr>
              <w:t>Sr. No.</w:t>
            </w:r>
          </w:p>
        </w:tc>
        <w:tc>
          <w:tcPr>
            <w:tcW w:w="4050" w:type="dxa"/>
          </w:tcPr>
          <w:p w14:paraId="064BB9A1" w14:textId="77777777" w:rsidR="004C3906" w:rsidRPr="004C3906" w:rsidRDefault="004C3906" w:rsidP="004C3906">
            <w:pPr>
              <w:pStyle w:val="Heading2"/>
              <w:spacing w:before="0" w:line="360" w:lineRule="auto"/>
              <w:jc w:val="both"/>
              <w:rPr>
                <w:rFonts w:ascii="Times New Roman" w:hAnsi="Times New Roman" w:cs="Times New Roman"/>
                <w:color w:val="auto"/>
                <w:sz w:val="24"/>
                <w:szCs w:val="24"/>
              </w:rPr>
            </w:pPr>
            <w:r w:rsidRPr="004C3906">
              <w:rPr>
                <w:rFonts w:ascii="Times New Roman" w:hAnsi="Times New Roman" w:cs="Times New Roman"/>
                <w:color w:val="auto"/>
                <w:sz w:val="24"/>
                <w:szCs w:val="24"/>
              </w:rPr>
              <w:t>Ingredients</w:t>
            </w:r>
          </w:p>
        </w:tc>
        <w:tc>
          <w:tcPr>
            <w:tcW w:w="1496" w:type="dxa"/>
          </w:tcPr>
          <w:p w14:paraId="221D09F1" w14:textId="77777777" w:rsidR="004C3906" w:rsidRPr="004C3906" w:rsidRDefault="004C3906" w:rsidP="004C3906">
            <w:pPr>
              <w:pStyle w:val="Heading2"/>
              <w:spacing w:before="0" w:line="360" w:lineRule="auto"/>
              <w:ind w:left="192"/>
              <w:jc w:val="both"/>
              <w:rPr>
                <w:rFonts w:ascii="Times New Roman" w:hAnsi="Times New Roman" w:cs="Times New Roman"/>
                <w:color w:val="auto"/>
                <w:sz w:val="24"/>
                <w:szCs w:val="24"/>
              </w:rPr>
            </w:pPr>
            <w:r w:rsidRPr="004C3906">
              <w:rPr>
                <w:rFonts w:ascii="Times New Roman" w:hAnsi="Times New Roman" w:cs="Times New Roman"/>
                <w:color w:val="auto"/>
                <w:sz w:val="24"/>
                <w:szCs w:val="24"/>
              </w:rPr>
              <w:t>Quantity</w:t>
            </w:r>
          </w:p>
        </w:tc>
      </w:tr>
      <w:tr w:rsidR="004C3906" w:rsidRPr="004C3906" w14:paraId="54525A60" w14:textId="77777777" w:rsidTr="00446633">
        <w:trPr>
          <w:jc w:val="center"/>
        </w:trPr>
        <w:tc>
          <w:tcPr>
            <w:tcW w:w="1098" w:type="dxa"/>
          </w:tcPr>
          <w:p w14:paraId="2B1B5263" w14:textId="77777777" w:rsidR="004C3906" w:rsidRPr="004C3906" w:rsidRDefault="004C3906" w:rsidP="004C3906">
            <w:pPr>
              <w:pStyle w:val="Heading2"/>
              <w:spacing w:before="0" w:line="360" w:lineRule="auto"/>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1</w:t>
            </w:r>
          </w:p>
        </w:tc>
        <w:tc>
          <w:tcPr>
            <w:tcW w:w="4050" w:type="dxa"/>
          </w:tcPr>
          <w:p w14:paraId="5234730F" w14:textId="77777777" w:rsidR="004C3906" w:rsidRPr="004C3906" w:rsidRDefault="004C3906" w:rsidP="004C3906">
            <w:pPr>
              <w:pStyle w:val="Heading2"/>
              <w:spacing w:before="0" w:line="360" w:lineRule="auto"/>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Acrylamide</w:t>
            </w:r>
          </w:p>
        </w:tc>
        <w:tc>
          <w:tcPr>
            <w:tcW w:w="1496" w:type="dxa"/>
          </w:tcPr>
          <w:p w14:paraId="412EF126" w14:textId="77777777" w:rsidR="004C3906" w:rsidRPr="004C3906" w:rsidRDefault="004C3906" w:rsidP="004C3906">
            <w:pPr>
              <w:pStyle w:val="Heading2"/>
              <w:spacing w:before="0" w:line="360" w:lineRule="auto"/>
              <w:ind w:firstLine="720"/>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300g</w:t>
            </w:r>
          </w:p>
          <w:p w14:paraId="40E60B75" w14:textId="77777777" w:rsidR="004C3906" w:rsidRPr="004C3906" w:rsidRDefault="004C3906" w:rsidP="004C3906">
            <w:pPr>
              <w:pStyle w:val="Heading2"/>
              <w:spacing w:before="0" w:line="360" w:lineRule="auto"/>
              <w:ind w:left="192"/>
              <w:jc w:val="both"/>
              <w:rPr>
                <w:rFonts w:ascii="Times New Roman" w:hAnsi="Times New Roman" w:cs="Times New Roman"/>
                <w:b/>
                <w:color w:val="auto"/>
                <w:sz w:val="24"/>
                <w:szCs w:val="24"/>
              </w:rPr>
            </w:pPr>
          </w:p>
        </w:tc>
      </w:tr>
      <w:tr w:rsidR="004C3906" w:rsidRPr="004C3906" w14:paraId="21C6652D" w14:textId="77777777" w:rsidTr="00446633">
        <w:trPr>
          <w:trHeight w:val="970"/>
          <w:jc w:val="center"/>
        </w:trPr>
        <w:tc>
          <w:tcPr>
            <w:tcW w:w="1098" w:type="dxa"/>
          </w:tcPr>
          <w:p w14:paraId="7661EAAA" w14:textId="77777777" w:rsidR="004C3906" w:rsidRPr="004C3906" w:rsidRDefault="004C3906" w:rsidP="004C3906">
            <w:pPr>
              <w:spacing w:line="360" w:lineRule="auto"/>
              <w:jc w:val="both"/>
              <w:rPr>
                <w:sz w:val="24"/>
                <w:szCs w:val="24"/>
              </w:rPr>
            </w:pPr>
            <w:r w:rsidRPr="004C3906">
              <w:rPr>
                <w:sz w:val="24"/>
                <w:szCs w:val="24"/>
              </w:rPr>
              <w:t>2</w:t>
            </w:r>
          </w:p>
        </w:tc>
        <w:tc>
          <w:tcPr>
            <w:tcW w:w="4050" w:type="dxa"/>
          </w:tcPr>
          <w:p w14:paraId="25747B23" w14:textId="77777777" w:rsidR="004C3906" w:rsidRPr="004C3906" w:rsidRDefault="004C3906" w:rsidP="004C3906">
            <w:pPr>
              <w:spacing w:line="360" w:lineRule="auto"/>
              <w:jc w:val="both"/>
              <w:rPr>
                <w:sz w:val="24"/>
                <w:szCs w:val="24"/>
              </w:rPr>
            </w:pPr>
            <w:proofErr w:type="spellStart"/>
            <w:r w:rsidRPr="004C3906">
              <w:rPr>
                <w:sz w:val="24"/>
                <w:szCs w:val="24"/>
              </w:rPr>
              <w:t>Bisacrylamide</w:t>
            </w:r>
            <w:proofErr w:type="spellEnd"/>
            <w:r w:rsidRPr="004C3906">
              <w:rPr>
                <w:sz w:val="24"/>
                <w:szCs w:val="24"/>
              </w:rPr>
              <w:t xml:space="preserve">  </w:t>
            </w:r>
          </w:p>
        </w:tc>
        <w:tc>
          <w:tcPr>
            <w:tcW w:w="1496" w:type="dxa"/>
          </w:tcPr>
          <w:p w14:paraId="00A4BF77" w14:textId="77777777" w:rsidR="004C3906" w:rsidRPr="004C3906" w:rsidRDefault="004C3906" w:rsidP="004C3906">
            <w:pPr>
              <w:spacing w:line="360" w:lineRule="auto"/>
              <w:ind w:firstLine="720"/>
              <w:jc w:val="both"/>
              <w:rPr>
                <w:sz w:val="24"/>
                <w:szCs w:val="24"/>
              </w:rPr>
            </w:pPr>
            <w:r w:rsidRPr="004C3906">
              <w:rPr>
                <w:sz w:val="24"/>
                <w:szCs w:val="24"/>
              </w:rPr>
              <w:t>8g</w:t>
            </w:r>
          </w:p>
          <w:p w14:paraId="4B51F239" w14:textId="77777777" w:rsidR="004C3906" w:rsidRPr="004C3906" w:rsidRDefault="004C3906" w:rsidP="004C3906">
            <w:pPr>
              <w:spacing w:line="360" w:lineRule="auto"/>
              <w:ind w:left="177"/>
              <w:jc w:val="both"/>
              <w:rPr>
                <w:sz w:val="24"/>
                <w:szCs w:val="24"/>
              </w:rPr>
            </w:pPr>
          </w:p>
        </w:tc>
      </w:tr>
      <w:tr w:rsidR="004C3906" w:rsidRPr="004C3906" w14:paraId="118D21D2" w14:textId="77777777" w:rsidTr="00446633">
        <w:trPr>
          <w:trHeight w:val="970"/>
          <w:jc w:val="center"/>
        </w:trPr>
        <w:tc>
          <w:tcPr>
            <w:tcW w:w="1098" w:type="dxa"/>
          </w:tcPr>
          <w:p w14:paraId="532446F0" w14:textId="77777777" w:rsidR="004C3906" w:rsidRPr="004C3906" w:rsidRDefault="004C3906" w:rsidP="004C3906">
            <w:pPr>
              <w:spacing w:line="360" w:lineRule="auto"/>
              <w:jc w:val="both"/>
              <w:rPr>
                <w:sz w:val="24"/>
                <w:szCs w:val="24"/>
              </w:rPr>
            </w:pPr>
            <w:r w:rsidRPr="004C3906">
              <w:rPr>
                <w:sz w:val="24"/>
                <w:szCs w:val="24"/>
              </w:rPr>
              <w:t>3</w:t>
            </w:r>
          </w:p>
        </w:tc>
        <w:tc>
          <w:tcPr>
            <w:tcW w:w="4050" w:type="dxa"/>
          </w:tcPr>
          <w:p w14:paraId="31C24BFE" w14:textId="77777777" w:rsidR="004C3906" w:rsidRPr="004C3906" w:rsidRDefault="004C3906" w:rsidP="004C3906">
            <w:pPr>
              <w:spacing w:line="360" w:lineRule="auto"/>
              <w:jc w:val="both"/>
              <w:rPr>
                <w:sz w:val="24"/>
                <w:szCs w:val="24"/>
              </w:rPr>
            </w:pPr>
            <w:proofErr w:type="gramStart"/>
            <w:r w:rsidRPr="004C3906">
              <w:rPr>
                <w:sz w:val="24"/>
                <w:szCs w:val="24"/>
              </w:rPr>
              <w:t>Amberlite  MB</w:t>
            </w:r>
            <w:proofErr w:type="gramEnd"/>
            <w:r w:rsidRPr="004C3906">
              <w:rPr>
                <w:sz w:val="24"/>
                <w:szCs w:val="24"/>
              </w:rPr>
              <w:t xml:space="preserve">-I              </w:t>
            </w:r>
          </w:p>
        </w:tc>
        <w:tc>
          <w:tcPr>
            <w:tcW w:w="1496" w:type="dxa"/>
          </w:tcPr>
          <w:p w14:paraId="05EA0AD8" w14:textId="77777777" w:rsidR="004C3906" w:rsidRPr="004C3906" w:rsidRDefault="004C3906" w:rsidP="004C3906">
            <w:pPr>
              <w:spacing w:line="360" w:lineRule="auto"/>
              <w:ind w:firstLine="720"/>
              <w:jc w:val="both"/>
              <w:rPr>
                <w:sz w:val="24"/>
                <w:szCs w:val="24"/>
              </w:rPr>
            </w:pPr>
            <w:r w:rsidRPr="004C3906">
              <w:rPr>
                <w:sz w:val="24"/>
                <w:szCs w:val="24"/>
              </w:rPr>
              <w:t>10g</w:t>
            </w:r>
          </w:p>
          <w:p w14:paraId="7EAEC373" w14:textId="77777777" w:rsidR="004C3906" w:rsidRPr="004C3906" w:rsidRDefault="004C3906" w:rsidP="004C3906">
            <w:pPr>
              <w:spacing w:line="360" w:lineRule="auto"/>
              <w:ind w:left="177"/>
              <w:jc w:val="both"/>
              <w:rPr>
                <w:sz w:val="24"/>
                <w:szCs w:val="24"/>
              </w:rPr>
            </w:pPr>
          </w:p>
        </w:tc>
      </w:tr>
      <w:tr w:rsidR="004C3906" w:rsidRPr="004C3906" w14:paraId="3FB6ADE1" w14:textId="77777777" w:rsidTr="00446633">
        <w:trPr>
          <w:jc w:val="center"/>
        </w:trPr>
        <w:tc>
          <w:tcPr>
            <w:tcW w:w="1098" w:type="dxa"/>
          </w:tcPr>
          <w:p w14:paraId="6E571F52" w14:textId="77777777" w:rsidR="004C3906" w:rsidRPr="004C3906" w:rsidRDefault="004C3906" w:rsidP="004C3906">
            <w:pPr>
              <w:pStyle w:val="Heading2"/>
              <w:spacing w:before="0" w:line="360" w:lineRule="auto"/>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4</w:t>
            </w:r>
          </w:p>
        </w:tc>
        <w:tc>
          <w:tcPr>
            <w:tcW w:w="4050" w:type="dxa"/>
          </w:tcPr>
          <w:p w14:paraId="1F59892C" w14:textId="77777777" w:rsidR="004C3906" w:rsidRPr="004C3906" w:rsidRDefault="004C3906" w:rsidP="004C3906">
            <w:pPr>
              <w:pStyle w:val="Heading2"/>
              <w:spacing w:before="0" w:line="360" w:lineRule="auto"/>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 xml:space="preserve">Distilled water </w:t>
            </w:r>
            <w:proofErr w:type="spellStart"/>
            <w:r w:rsidRPr="004C3906">
              <w:rPr>
                <w:rFonts w:ascii="Times New Roman" w:hAnsi="Times New Roman" w:cs="Times New Roman"/>
                <w:b/>
                <w:color w:val="auto"/>
                <w:sz w:val="24"/>
                <w:szCs w:val="24"/>
              </w:rPr>
              <w:t>q.s</w:t>
            </w:r>
            <w:proofErr w:type="spellEnd"/>
            <w:r w:rsidRPr="004C3906">
              <w:rPr>
                <w:rFonts w:ascii="Times New Roman" w:hAnsi="Times New Roman" w:cs="Times New Roman"/>
                <w:b/>
                <w:color w:val="auto"/>
                <w:sz w:val="24"/>
                <w:szCs w:val="24"/>
              </w:rPr>
              <w:t xml:space="preserve">.    </w:t>
            </w:r>
          </w:p>
        </w:tc>
        <w:tc>
          <w:tcPr>
            <w:tcW w:w="1496" w:type="dxa"/>
          </w:tcPr>
          <w:p w14:paraId="48F0248A" w14:textId="77777777" w:rsidR="004C3906" w:rsidRPr="004C3906" w:rsidRDefault="004C3906" w:rsidP="004C3906">
            <w:pPr>
              <w:pStyle w:val="Heading2"/>
              <w:spacing w:before="0" w:line="360" w:lineRule="auto"/>
              <w:ind w:left="222"/>
              <w:jc w:val="both"/>
              <w:rPr>
                <w:rFonts w:ascii="Times New Roman" w:hAnsi="Times New Roman" w:cs="Times New Roman"/>
                <w:b/>
                <w:color w:val="auto"/>
                <w:sz w:val="24"/>
                <w:szCs w:val="24"/>
              </w:rPr>
            </w:pPr>
            <w:r w:rsidRPr="004C3906">
              <w:rPr>
                <w:rFonts w:ascii="Times New Roman" w:hAnsi="Times New Roman" w:cs="Times New Roman"/>
                <w:b/>
                <w:color w:val="auto"/>
                <w:sz w:val="24"/>
                <w:szCs w:val="24"/>
              </w:rPr>
              <w:t xml:space="preserve">     1L</w:t>
            </w:r>
          </w:p>
        </w:tc>
      </w:tr>
    </w:tbl>
    <w:p w14:paraId="5E397238" w14:textId="77777777" w:rsidR="004C3906" w:rsidRPr="004C3906" w:rsidRDefault="004C3906" w:rsidP="00403E5C">
      <w:pPr>
        <w:pStyle w:val="Heading2"/>
        <w:spacing w:before="0" w:line="360" w:lineRule="auto"/>
        <w:ind w:right="40"/>
        <w:jc w:val="both"/>
        <w:rPr>
          <w:rFonts w:ascii="Times New Roman" w:hAnsi="Times New Roman" w:cs="Times New Roman"/>
          <w:color w:val="auto"/>
          <w:sz w:val="24"/>
          <w:szCs w:val="24"/>
        </w:rPr>
      </w:pPr>
      <w:proofErr w:type="gramStart"/>
      <w:r w:rsidRPr="004C3906">
        <w:rPr>
          <w:rFonts w:ascii="Times New Roman" w:hAnsi="Times New Roman" w:cs="Times New Roman"/>
          <w:color w:val="auto"/>
          <w:sz w:val="24"/>
          <w:szCs w:val="24"/>
        </w:rPr>
        <w:t>Mixed</w:t>
      </w:r>
      <w:proofErr w:type="gramEnd"/>
      <w:r w:rsidRPr="004C3906">
        <w:rPr>
          <w:rFonts w:ascii="Times New Roman" w:hAnsi="Times New Roman" w:cs="Times New Roman"/>
          <w:color w:val="auto"/>
          <w:sz w:val="24"/>
          <w:szCs w:val="24"/>
        </w:rPr>
        <w:t xml:space="preserve"> well with the help of magnetic stirrer for four hours and filtered through </w:t>
      </w:r>
      <w:proofErr w:type="spellStart"/>
      <w:r w:rsidRPr="004C3906">
        <w:rPr>
          <w:rFonts w:ascii="Times New Roman" w:hAnsi="Times New Roman" w:cs="Times New Roman"/>
          <w:color w:val="auto"/>
          <w:sz w:val="24"/>
          <w:szCs w:val="24"/>
        </w:rPr>
        <w:t>Whatmann</w:t>
      </w:r>
      <w:proofErr w:type="spellEnd"/>
      <w:r w:rsidRPr="004C3906">
        <w:rPr>
          <w:rFonts w:ascii="Times New Roman" w:hAnsi="Times New Roman" w:cs="Times New Roman"/>
          <w:color w:val="auto"/>
          <w:sz w:val="24"/>
          <w:szCs w:val="24"/>
        </w:rPr>
        <w:t xml:space="preserve"> Filter No.1 in a brown bottle. The solution is stored in a dark place at 4º C.</w:t>
      </w:r>
    </w:p>
    <w:sectPr w:rsidR="004C3906" w:rsidRPr="004C3906" w:rsidSect="00BE1BD6">
      <w:footerReference w:type="default" r:id="rId26"/>
      <w:pgSz w:w="11906" w:h="16838" w:code="9"/>
      <w:pgMar w:top="1340" w:right="990" w:bottom="1200" w:left="1220" w:header="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16B94" w14:textId="77777777" w:rsidR="0026780C" w:rsidRDefault="0026780C">
      <w:r>
        <w:separator/>
      </w:r>
    </w:p>
  </w:endnote>
  <w:endnote w:type="continuationSeparator" w:id="0">
    <w:p w14:paraId="3CBA4E3B" w14:textId="77777777" w:rsidR="0026780C" w:rsidRDefault="0026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3558158"/>
      <w:docPartObj>
        <w:docPartGallery w:val="Page Numbers (Bottom of Page)"/>
        <w:docPartUnique/>
      </w:docPartObj>
    </w:sdtPr>
    <w:sdtEndPr>
      <w:rPr>
        <w:noProof/>
      </w:rPr>
    </w:sdtEndPr>
    <w:sdtContent>
      <w:p w14:paraId="528975A0" w14:textId="77777777" w:rsidR="00DB5754" w:rsidRDefault="00DB5754">
        <w:pPr>
          <w:pStyle w:val="Footer"/>
          <w:jc w:val="center"/>
        </w:pPr>
        <w:r>
          <w:fldChar w:fldCharType="begin"/>
        </w:r>
        <w:r>
          <w:instrText xml:space="preserve"> PAGE   \* MERGEFORMAT </w:instrText>
        </w:r>
        <w:r>
          <w:fldChar w:fldCharType="separate"/>
        </w:r>
        <w:r w:rsidR="00BE1BD6">
          <w:rPr>
            <w:noProof/>
          </w:rPr>
          <w:t>39</w:t>
        </w:r>
        <w:r>
          <w:rPr>
            <w:noProof/>
          </w:rPr>
          <w:fldChar w:fldCharType="end"/>
        </w:r>
      </w:p>
    </w:sdtContent>
  </w:sdt>
  <w:p w14:paraId="7E725C74" w14:textId="77777777" w:rsidR="00DB5754" w:rsidRDefault="00DB5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8C986" w14:textId="77777777" w:rsidR="0026780C" w:rsidRDefault="0026780C">
      <w:r>
        <w:separator/>
      </w:r>
    </w:p>
  </w:footnote>
  <w:footnote w:type="continuationSeparator" w:id="0">
    <w:p w14:paraId="5E6F8026" w14:textId="77777777" w:rsidR="0026780C" w:rsidRDefault="00267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1469B"/>
    <w:multiLevelType w:val="multilevel"/>
    <w:tmpl w:val="7A6CE50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62334"/>
    <w:multiLevelType w:val="hybridMultilevel"/>
    <w:tmpl w:val="6CE61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75CC5"/>
    <w:multiLevelType w:val="hybridMultilevel"/>
    <w:tmpl w:val="96048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A45C5"/>
    <w:multiLevelType w:val="hybridMultilevel"/>
    <w:tmpl w:val="D9288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F0EA2"/>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643C61"/>
    <w:multiLevelType w:val="hybridMultilevel"/>
    <w:tmpl w:val="0BDC3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91641"/>
    <w:multiLevelType w:val="hybridMultilevel"/>
    <w:tmpl w:val="F50A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80C68"/>
    <w:multiLevelType w:val="hybridMultilevel"/>
    <w:tmpl w:val="6C2A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A0BA5"/>
    <w:multiLevelType w:val="multilevel"/>
    <w:tmpl w:val="CAC6A6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522ACA"/>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23E9F"/>
    <w:multiLevelType w:val="multilevel"/>
    <w:tmpl w:val="2786C1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5040F2"/>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1686D"/>
    <w:multiLevelType w:val="hybridMultilevel"/>
    <w:tmpl w:val="D9900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47C98"/>
    <w:multiLevelType w:val="multilevel"/>
    <w:tmpl w:val="EE0E301A"/>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254418"/>
    <w:multiLevelType w:val="multilevel"/>
    <w:tmpl w:val="9DE4D59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37026A"/>
    <w:multiLevelType w:val="hybridMultilevel"/>
    <w:tmpl w:val="897E2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616D0"/>
    <w:multiLevelType w:val="hybridMultilevel"/>
    <w:tmpl w:val="CE16C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81271"/>
    <w:multiLevelType w:val="hybridMultilevel"/>
    <w:tmpl w:val="40D6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074E41"/>
    <w:multiLevelType w:val="multilevel"/>
    <w:tmpl w:val="908CDA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A52CE3"/>
    <w:multiLevelType w:val="multilevel"/>
    <w:tmpl w:val="7A6CE50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E441F3"/>
    <w:multiLevelType w:val="hybridMultilevel"/>
    <w:tmpl w:val="91FE25EA"/>
    <w:lvl w:ilvl="0" w:tplc="04090001">
      <w:start w:val="1"/>
      <w:numFmt w:val="bullet"/>
      <w:lvlText w:val=""/>
      <w:lvlJc w:val="left"/>
      <w:pPr>
        <w:ind w:left="720" w:hanging="360"/>
      </w:pPr>
      <w:rPr>
        <w:rFonts w:ascii="Symbol" w:hAnsi="Symbol" w:hint="default"/>
      </w:rPr>
    </w:lvl>
    <w:lvl w:ilvl="1" w:tplc="C4C42F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892AF3"/>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9E772A"/>
    <w:multiLevelType w:val="multilevel"/>
    <w:tmpl w:val="BE4011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CA147C"/>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02C15"/>
    <w:multiLevelType w:val="hybridMultilevel"/>
    <w:tmpl w:val="D51E5B10"/>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5" w15:restartNumberingAfterBreak="0">
    <w:nsid w:val="66022951"/>
    <w:multiLevelType w:val="hybridMultilevel"/>
    <w:tmpl w:val="9DAA2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2C7266"/>
    <w:multiLevelType w:val="hybridMultilevel"/>
    <w:tmpl w:val="F064E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A064F2"/>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335DA5"/>
    <w:multiLevelType w:val="multilevel"/>
    <w:tmpl w:val="99829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B9042E"/>
    <w:multiLevelType w:val="multilevel"/>
    <w:tmpl w:val="CAC6A6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3F0FB0"/>
    <w:multiLevelType w:val="multilevel"/>
    <w:tmpl w:val="CAC6A6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C73F41"/>
    <w:multiLevelType w:val="hybridMultilevel"/>
    <w:tmpl w:val="E196D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9147163">
    <w:abstractNumId w:val="31"/>
  </w:num>
  <w:num w:numId="2" w16cid:durableId="2117098602">
    <w:abstractNumId w:val="5"/>
  </w:num>
  <w:num w:numId="3" w16cid:durableId="1014185501">
    <w:abstractNumId w:val="3"/>
  </w:num>
  <w:num w:numId="4" w16cid:durableId="489954043">
    <w:abstractNumId w:val="14"/>
  </w:num>
  <w:num w:numId="5" w16cid:durableId="1573005102">
    <w:abstractNumId w:val="2"/>
  </w:num>
  <w:num w:numId="6" w16cid:durableId="1229458666">
    <w:abstractNumId w:val="13"/>
  </w:num>
  <w:num w:numId="7" w16cid:durableId="599876588">
    <w:abstractNumId w:val="6"/>
  </w:num>
  <w:num w:numId="8" w16cid:durableId="143864064">
    <w:abstractNumId w:val="7"/>
  </w:num>
  <w:num w:numId="9" w16cid:durableId="1042243257">
    <w:abstractNumId w:val="25"/>
  </w:num>
  <w:num w:numId="10" w16cid:durableId="1150563419">
    <w:abstractNumId w:val="18"/>
  </w:num>
  <w:num w:numId="11" w16cid:durableId="1215772002">
    <w:abstractNumId w:val="9"/>
  </w:num>
  <w:num w:numId="12" w16cid:durableId="491989968">
    <w:abstractNumId w:val="11"/>
  </w:num>
  <w:num w:numId="13" w16cid:durableId="458885381">
    <w:abstractNumId w:val="4"/>
  </w:num>
  <w:num w:numId="14" w16cid:durableId="82533872">
    <w:abstractNumId w:val="21"/>
  </w:num>
  <w:num w:numId="15" w16cid:durableId="671758744">
    <w:abstractNumId w:val="27"/>
  </w:num>
  <w:num w:numId="16" w16cid:durableId="1896349749">
    <w:abstractNumId w:val="23"/>
  </w:num>
  <w:num w:numId="17" w16cid:durableId="1161769722">
    <w:abstractNumId w:val="30"/>
  </w:num>
  <w:num w:numId="18" w16cid:durableId="1913543589">
    <w:abstractNumId w:val="22"/>
  </w:num>
  <w:num w:numId="19" w16cid:durableId="917330715">
    <w:abstractNumId w:val="8"/>
  </w:num>
  <w:num w:numId="20" w16cid:durableId="1786002766">
    <w:abstractNumId w:val="29"/>
  </w:num>
  <w:num w:numId="21" w16cid:durableId="1407454139">
    <w:abstractNumId w:val="12"/>
  </w:num>
  <w:num w:numId="22" w16cid:durableId="777484301">
    <w:abstractNumId w:val="16"/>
  </w:num>
  <w:num w:numId="23" w16cid:durableId="1374499252">
    <w:abstractNumId w:val="15"/>
  </w:num>
  <w:num w:numId="24" w16cid:durableId="802968437">
    <w:abstractNumId w:val="20"/>
  </w:num>
  <w:num w:numId="25" w16cid:durableId="433791037">
    <w:abstractNumId w:val="24"/>
  </w:num>
  <w:num w:numId="26" w16cid:durableId="62945785">
    <w:abstractNumId w:val="17"/>
  </w:num>
  <w:num w:numId="27" w16cid:durableId="524709142">
    <w:abstractNumId w:val="28"/>
  </w:num>
  <w:num w:numId="28" w16cid:durableId="96756429">
    <w:abstractNumId w:val="10"/>
  </w:num>
  <w:num w:numId="29" w16cid:durableId="219363125">
    <w:abstractNumId w:val="26"/>
  </w:num>
  <w:num w:numId="30" w16cid:durableId="1121266542">
    <w:abstractNumId w:val="1"/>
  </w:num>
  <w:num w:numId="31" w16cid:durableId="473453069">
    <w:abstractNumId w:val="19"/>
  </w:num>
  <w:num w:numId="32" w16cid:durableId="1578175008">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E34"/>
    <w:rsid w:val="000334F7"/>
    <w:rsid w:val="00037218"/>
    <w:rsid w:val="000478CA"/>
    <w:rsid w:val="00064D22"/>
    <w:rsid w:val="000B6A5D"/>
    <w:rsid w:val="000C4423"/>
    <w:rsid w:val="000D23F6"/>
    <w:rsid w:val="00113344"/>
    <w:rsid w:val="001D3F16"/>
    <w:rsid w:val="001E213D"/>
    <w:rsid w:val="00231293"/>
    <w:rsid w:val="00231CB9"/>
    <w:rsid w:val="0026780C"/>
    <w:rsid w:val="002858E9"/>
    <w:rsid w:val="002B51E6"/>
    <w:rsid w:val="002E1C92"/>
    <w:rsid w:val="002E2BB3"/>
    <w:rsid w:val="002E3042"/>
    <w:rsid w:val="002E77D4"/>
    <w:rsid w:val="0030279B"/>
    <w:rsid w:val="00344DEA"/>
    <w:rsid w:val="00390581"/>
    <w:rsid w:val="003A2D38"/>
    <w:rsid w:val="003B5635"/>
    <w:rsid w:val="003C008E"/>
    <w:rsid w:val="003C5DA9"/>
    <w:rsid w:val="003D3FE1"/>
    <w:rsid w:val="003E1CF0"/>
    <w:rsid w:val="003F2C87"/>
    <w:rsid w:val="00403E5C"/>
    <w:rsid w:val="00417DDC"/>
    <w:rsid w:val="0043268B"/>
    <w:rsid w:val="00434245"/>
    <w:rsid w:val="00446633"/>
    <w:rsid w:val="0047285F"/>
    <w:rsid w:val="00486766"/>
    <w:rsid w:val="004B1F1C"/>
    <w:rsid w:val="004C3906"/>
    <w:rsid w:val="004D193F"/>
    <w:rsid w:val="004D3CA8"/>
    <w:rsid w:val="004F06C6"/>
    <w:rsid w:val="005108C7"/>
    <w:rsid w:val="005538C7"/>
    <w:rsid w:val="005640A9"/>
    <w:rsid w:val="00574343"/>
    <w:rsid w:val="005B2A04"/>
    <w:rsid w:val="00675A2A"/>
    <w:rsid w:val="00676E31"/>
    <w:rsid w:val="00683878"/>
    <w:rsid w:val="006959BE"/>
    <w:rsid w:val="006E2BA2"/>
    <w:rsid w:val="0070206F"/>
    <w:rsid w:val="007367D8"/>
    <w:rsid w:val="0074458D"/>
    <w:rsid w:val="00765FEF"/>
    <w:rsid w:val="007A2870"/>
    <w:rsid w:val="007B00B3"/>
    <w:rsid w:val="007B2399"/>
    <w:rsid w:val="007D045C"/>
    <w:rsid w:val="007E0F2D"/>
    <w:rsid w:val="0081214C"/>
    <w:rsid w:val="008649E1"/>
    <w:rsid w:val="008D3CF9"/>
    <w:rsid w:val="008F4658"/>
    <w:rsid w:val="008F6BE6"/>
    <w:rsid w:val="00931E34"/>
    <w:rsid w:val="00937AAE"/>
    <w:rsid w:val="00940607"/>
    <w:rsid w:val="009A27E7"/>
    <w:rsid w:val="009D0660"/>
    <w:rsid w:val="00A16A22"/>
    <w:rsid w:val="00A27352"/>
    <w:rsid w:val="00A52C1B"/>
    <w:rsid w:val="00AC64A9"/>
    <w:rsid w:val="00B8408B"/>
    <w:rsid w:val="00BC49BB"/>
    <w:rsid w:val="00BD440E"/>
    <w:rsid w:val="00BE1BD6"/>
    <w:rsid w:val="00C20BFC"/>
    <w:rsid w:val="00C453FD"/>
    <w:rsid w:val="00C70994"/>
    <w:rsid w:val="00C91BF7"/>
    <w:rsid w:val="00C94E54"/>
    <w:rsid w:val="00CA149A"/>
    <w:rsid w:val="00CA4804"/>
    <w:rsid w:val="00CC23D5"/>
    <w:rsid w:val="00D6072F"/>
    <w:rsid w:val="00DB5754"/>
    <w:rsid w:val="00DC37C1"/>
    <w:rsid w:val="00E11B3C"/>
    <w:rsid w:val="00E62939"/>
    <w:rsid w:val="00E8571B"/>
    <w:rsid w:val="00E933F2"/>
    <w:rsid w:val="00EE7630"/>
    <w:rsid w:val="00F171B1"/>
    <w:rsid w:val="00F26A89"/>
    <w:rsid w:val="00F40AC5"/>
    <w:rsid w:val="00F633D0"/>
    <w:rsid w:val="00F94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7A02"/>
  <w15:docId w15:val="{4F072EF2-97AA-4757-A7CA-589ACC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1E3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931E34"/>
    <w:pPr>
      <w:spacing w:before="77"/>
      <w:ind w:left="321"/>
      <w:outlineLvl w:val="0"/>
    </w:pPr>
    <w:rPr>
      <w:b/>
      <w:bCs/>
      <w:sz w:val="31"/>
      <w:szCs w:val="31"/>
    </w:rPr>
  </w:style>
  <w:style w:type="paragraph" w:styleId="Heading2">
    <w:name w:val="heading 2"/>
    <w:basedOn w:val="Normal"/>
    <w:next w:val="Normal"/>
    <w:link w:val="Heading2Char"/>
    <w:uiPriority w:val="1"/>
    <w:unhideWhenUsed/>
    <w:qFormat/>
    <w:rsid w:val="008F6B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8F6BE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1"/>
    <w:qFormat/>
    <w:rsid w:val="00931E34"/>
    <w:pPr>
      <w:ind w:left="22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1E34"/>
    <w:rPr>
      <w:rFonts w:ascii="Times New Roman" w:eastAsia="Times New Roman" w:hAnsi="Times New Roman" w:cs="Times New Roman"/>
      <w:b/>
      <w:bCs/>
      <w:sz w:val="31"/>
      <w:szCs w:val="31"/>
    </w:rPr>
  </w:style>
  <w:style w:type="character" w:customStyle="1" w:styleId="Heading4Char">
    <w:name w:val="Heading 4 Char"/>
    <w:basedOn w:val="DefaultParagraphFont"/>
    <w:link w:val="Heading4"/>
    <w:uiPriority w:val="1"/>
    <w:rsid w:val="00931E3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31E34"/>
    <w:rPr>
      <w:sz w:val="24"/>
      <w:szCs w:val="24"/>
    </w:rPr>
  </w:style>
  <w:style w:type="character" w:customStyle="1" w:styleId="BodyTextChar">
    <w:name w:val="Body Text Char"/>
    <w:basedOn w:val="DefaultParagraphFont"/>
    <w:link w:val="BodyText"/>
    <w:uiPriority w:val="1"/>
    <w:rsid w:val="00931E34"/>
    <w:rPr>
      <w:rFonts w:ascii="Times New Roman" w:eastAsia="Times New Roman" w:hAnsi="Times New Roman" w:cs="Times New Roman"/>
      <w:sz w:val="24"/>
      <w:szCs w:val="24"/>
    </w:rPr>
  </w:style>
  <w:style w:type="paragraph" w:styleId="Title">
    <w:name w:val="Title"/>
    <w:basedOn w:val="Normal"/>
    <w:link w:val="TitleChar"/>
    <w:uiPriority w:val="1"/>
    <w:qFormat/>
    <w:rsid w:val="00931E34"/>
    <w:pPr>
      <w:spacing w:before="164"/>
      <w:ind w:left="1267" w:right="581"/>
      <w:jc w:val="center"/>
    </w:pPr>
    <w:rPr>
      <w:b/>
      <w:bCs/>
      <w:sz w:val="55"/>
      <w:szCs w:val="55"/>
    </w:rPr>
  </w:style>
  <w:style w:type="character" w:customStyle="1" w:styleId="TitleChar">
    <w:name w:val="Title Char"/>
    <w:basedOn w:val="DefaultParagraphFont"/>
    <w:link w:val="Title"/>
    <w:uiPriority w:val="1"/>
    <w:rsid w:val="00931E34"/>
    <w:rPr>
      <w:rFonts w:ascii="Times New Roman" w:eastAsia="Times New Roman" w:hAnsi="Times New Roman" w:cs="Times New Roman"/>
      <w:b/>
      <w:bCs/>
      <w:sz w:val="55"/>
      <w:szCs w:val="55"/>
    </w:rPr>
  </w:style>
  <w:style w:type="paragraph" w:styleId="ListParagraph">
    <w:name w:val="List Paragraph"/>
    <w:basedOn w:val="Normal"/>
    <w:uiPriority w:val="34"/>
    <w:qFormat/>
    <w:rsid w:val="00931E34"/>
    <w:pPr>
      <w:ind w:left="942" w:hanging="362"/>
    </w:pPr>
  </w:style>
  <w:style w:type="character" w:customStyle="1" w:styleId="Heading2Char">
    <w:name w:val="Heading 2 Char"/>
    <w:basedOn w:val="DefaultParagraphFont"/>
    <w:link w:val="Heading2"/>
    <w:uiPriority w:val="9"/>
    <w:semiHidden/>
    <w:rsid w:val="008F6B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F6BE6"/>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8F6BE6"/>
    <w:pPr>
      <w:spacing w:line="262" w:lineRule="exact"/>
      <w:ind w:left="120"/>
    </w:pPr>
  </w:style>
  <w:style w:type="paragraph" w:styleId="NormalWeb">
    <w:name w:val="Normal (Web)"/>
    <w:aliases w:val=" Char Char, Char"/>
    <w:basedOn w:val="Normal"/>
    <w:link w:val="NormalWebChar"/>
    <w:uiPriority w:val="99"/>
    <w:unhideWhenUsed/>
    <w:rsid w:val="008F6BE6"/>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8F6BE6"/>
    <w:pPr>
      <w:tabs>
        <w:tab w:val="center" w:pos="4680"/>
        <w:tab w:val="right" w:pos="9360"/>
      </w:tabs>
    </w:pPr>
  </w:style>
  <w:style w:type="character" w:customStyle="1" w:styleId="HeaderChar">
    <w:name w:val="Header Char"/>
    <w:basedOn w:val="DefaultParagraphFont"/>
    <w:link w:val="Header"/>
    <w:uiPriority w:val="99"/>
    <w:rsid w:val="008F6BE6"/>
    <w:rPr>
      <w:rFonts w:ascii="Times New Roman" w:eastAsia="Times New Roman" w:hAnsi="Times New Roman" w:cs="Times New Roman"/>
    </w:rPr>
  </w:style>
  <w:style w:type="paragraph" w:styleId="Footer">
    <w:name w:val="footer"/>
    <w:basedOn w:val="Normal"/>
    <w:link w:val="FooterChar"/>
    <w:uiPriority w:val="99"/>
    <w:unhideWhenUsed/>
    <w:rsid w:val="008F6BE6"/>
    <w:pPr>
      <w:tabs>
        <w:tab w:val="center" w:pos="4680"/>
        <w:tab w:val="right" w:pos="9360"/>
      </w:tabs>
    </w:pPr>
  </w:style>
  <w:style w:type="character" w:customStyle="1" w:styleId="FooterChar">
    <w:name w:val="Footer Char"/>
    <w:basedOn w:val="DefaultParagraphFont"/>
    <w:link w:val="Footer"/>
    <w:uiPriority w:val="99"/>
    <w:rsid w:val="008F6BE6"/>
    <w:rPr>
      <w:rFonts w:ascii="Times New Roman" w:eastAsia="Times New Roman" w:hAnsi="Times New Roman" w:cs="Times New Roman"/>
    </w:rPr>
  </w:style>
  <w:style w:type="character" w:styleId="Hyperlink">
    <w:name w:val="Hyperlink"/>
    <w:basedOn w:val="DefaultParagraphFont"/>
    <w:uiPriority w:val="99"/>
    <w:unhideWhenUsed/>
    <w:rsid w:val="008F6BE6"/>
    <w:rPr>
      <w:color w:val="0000FF"/>
      <w:u w:val="single"/>
    </w:rPr>
  </w:style>
  <w:style w:type="paragraph" w:styleId="BalloonText">
    <w:name w:val="Balloon Text"/>
    <w:basedOn w:val="Normal"/>
    <w:link w:val="BalloonTextChar"/>
    <w:uiPriority w:val="99"/>
    <w:semiHidden/>
    <w:unhideWhenUsed/>
    <w:rsid w:val="0070206F"/>
    <w:rPr>
      <w:rFonts w:ascii="Tahoma" w:hAnsi="Tahoma" w:cs="Tahoma"/>
      <w:sz w:val="16"/>
      <w:szCs w:val="16"/>
    </w:rPr>
  </w:style>
  <w:style w:type="character" w:customStyle="1" w:styleId="BalloonTextChar">
    <w:name w:val="Balloon Text Char"/>
    <w:basedOn w:val="DefaultParagraphFont"/>
    <w:link w:val="BalloonText"/>
    <w:uiPriority w:val="99"/>
    <w:semiHidden/>
    <w:rsid w:val="0070206F"/>
    <w:rPr>
      <w:rFonts w:ascii="Tahoma" w:eastAsia="Times New Roman" w:hAnsi="Tahoma" w:cs="Tahoma"/>
      <w:sz w:val="16"/>
      <w:szCs w:val="16"/>
    </w:rPr>
  </w:style>
  <w:style w:type="character" w:customStyle="1" w:styleId="NormalWebChar">
    <w:name w:val="Normal (Web) Char"/>
    <w:aliases w:val=" Char Char Char, Char Char1"/>
    <w:basedOn w:val="DefaultParagraphFont"/>
    <w:link w:val="NormalWeb"/>
    <w:uiPriority w:val="99"/>
    <w:rsid w:val="002E3042"/>
    <w:rPr>
      <w:rFonts w:ascii="Times New Roman" w:eastAsia="Times New Roman" w:hAnsi="Times New Roman" w:cs="Times New Roman"/>
      <w:sz w:val="24"/>
      <w:szCs w:val="24"/>
    </w:rPr>
  </w:style>
  <w:style w:type="paragraph" w:customStyle="1" w:styleId="auto-style3">
    <w:name w:val="auto-style3"/>
    <w:basedOn w:val="Normal"/>
    <w:uiPriority w:val="99"/>
    <w:semiHidden/>
    <w:rsid w:val="00113344"/>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D6072F"/>
    <w:rPr>
      <w:b/>
      <w:bCs/>
    </w:rPr>
  </w:style>
  <w:style w:type="character" w:styleId="Emphasis">
    <w:name w:val="Emphasis"/>
    <w:basedOn w:val="DefaultParagraphFont"/>
    <w:uiPriority w:val="20"/>
    <w:qFormat/>
    <w:rsid w:val="00D6072F"/>
    <w:rPr>
      <w:i/>
      <w:iCs/>
    </w:rPr>
  </w:style>
  <w:style w:type="paragraph" w:styleId="BodyText2">
    <w:name w:val="Body Text 2"/>
    <w:basedOn w:val="Normal"/>
    <w:link w:val="BodyText2Char"/>
    <w:uiPriority w:val="99"/>
    <w:semiHidden/>
    <w:unhideWhenUsed/>
    <w:rsid w:val="004C3906"/>
    <w:pPr>
      <w:spacing w:after="120" w:line="480" w:lineRule="auto"/>
    </w:pPr>
  </w:style>
  <w:style w:type="character" w:customStyle="1" w:styleId="BodyText2Char">
    <w:name w:val="Body Text 2 Char"/>
    <w:basedOn w:val="DefaultParagraphFont"/>
    <w:link w:val="BodyText2"/>
    <w:uiPriority w:val="99"/>
    <w:semiHidden/>
    <w:rsid w:val="004C390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14229">
      <w:bodyDiv w:val="1"/>
      <w:marLeft w:val="0"/>
      <w:marRight w:val="0"/>
      <w:marTop w:val="0"/>
      <w:marBottom w:val="0"/>
      <w:divBdr>
        <w:top w:val="none" w:sz="0" w:space="0" w:color="auto"/>
        <w:left w:val="none" w:sz="0" w:space="0" w:color="auto"/>
        <w:bottom w:val="none" w:sz="0" w:space="0" w:color="auto"/>
        <w:right w:val="none" w:sz="0" w:space="0" w:color="auto"/>
      </w:divBdr>
      <w:divsChild>
        <w:div w:id="1506047288">
          <w:marLeft w:val="547"/>
          <w:marRight w:val="0"/>
          <w:marTop w:val="0"/>
          <w:marBottom w:val="0"/>
          <w:divBdr>
            <w:top w:val="none" w:sz="0" w:space="0" w:color="auto"/>
            <w:left w:val="none" w:sz="0" w:space="0" w:color="auto"/>
            <w:bottom w:val="none" w:sz="0" w:space="0" w:color="auto"/>
            <w:right w:val="none" w:sz="0" w:space="0" w:color="auto"/>
          </w:divBdr>
        </w:div>
        <w:div w:id="862595789">
          <w:marLeft w:val="547"/>
          <w:marRight w:val="0"/>
          <w:marTop w:val="0"/>
          <w:marBottom w:val="0"/>
          <w:divBdr>
            <w:top w:val="none" w:sz="0" w:space="0" w:color="auto"/>
            <w:left w:val="none" w:sz="0" w:space="0" w:color="auto"/>
            <w:bottom w:val="none" w:sz="0" w:space="0" w:color="auto"/>
            <w:right w:val="none" w:sz="0" w:space="0" w:color="auto"/>
          </w:divBdr>
        </w:div>
      </w:divsChild>
    </w:div>
    <w:div w:id="127481557">
      <w:bodyDiv w:val="1"/>
      <w:marLeft w:val="0"/>
      <w:marRight w:val="0"/>
      <w:marTop w:val="0"/>
      <w:marBottom w:val="0"/>
      <w:divBdr>
        <w:top w:val="none" w:sz="0" w:space="0" w:color="auto"/>
        <w:left w:val="none" w:sz="0" w:space="0" w:color="auto"/>
        <w:bottom w:val="none" w:sz="0" w:space="0" w:color="auto"/>
        <w:right w:val="none" w:sz="0" w:space="0" w:color="auto"/>
      </w:divBdr>
    </w:div>
    <w:div w:id="173081783">
      <w:bodyDiv w:val="1"/>
      <w:marLeft w:val="0"/>
      <w:marRight w:val="0"/>
      <w:marTop w:val="0"/>
      <w:marBottom w:val="0"/>
      <w:divBdr>
        <w:top w:val="none" w:sz="0" w:space="0" w:color="auto"/>
        <w:left w:val="none" w:sz="0" w:space="0" w:color="auto"/>
        <w:bottom w:val="none" w:sz="0" w:space="0" w:color="auto"/>
        <w:right w:val="none" w:sz="0" w:space="0" w:color="auto"/>
      </w:divBdr>
    </w:div>
    <w:div w:id="239677013">
      <w:bodyDiv w:val="1"/>
      <w:marLeft w:val="0"/>
      <w:marRight w:val="0"/>
      <w:marTop w:val="0"/>
      <w:marBottom w:val="0"/>
      <w:divBdr>
        <w:top w:val="none" w:sz="0" w:space="0" w:color="auto"/>
        <w:left w:val="none" w:sz="0" w:space="0" w:color="auto"/>
        <w:bottom w:val="none" w:sz="0" w:space="0" w:color="auto"/>
        <w:right w:val="none" w:sz="0" w:space="0" w:color="auto"/>
      </w:divBdr>
    </w:div>
    <w:div w:id="269824578">
      <w:bodyDiv w:val="1"/>
      <w:marLeft w:val="0"/>
      <w:marRight w:val="0"/>
      <w:marTop w:val="0"/>
      <w:marBottom w:val="0"/>
      <w:divBdr>
        <w:top w:val="none" w:sz="0" w:space="0" w:color="auto"/>
        <w:left w:val="none" w:sz="0" w:space="0" w:color="auto"/>
        <w:bottom w:val="none" w:sz="0" w:space="0" w:color="auto"/>
        <w:right w:val="none" w:sz="0" w:space="0" w:color="auto"/>
      </w:divBdr>
    </w:div>
    <w:div w:id="292295234">
      <w:bodyDiv w:val="1"/>
      <w:marLeft w:val="0"/>
      <w:marRight w:val="0"/>
      <w:marTop w:val="0"/>
      <w:marBottom w:val="0"/>
      <w:divBdr>
        <w:top w:val="none" w:sz="0" w:space="0" w:color="auto"/>
        <w:left w:val="none" w:sz="0" w:space="0" w:color="auto"/>
        <w:bottom w:val="none" w:sz="0" w:space="0" w:color="auto"/>
        <w:right w:val="none" w:sz="0" w:space="0" w:color="auto"/>
      </w:divBdr>
    </w:div>
    <w:div w:id="406154613">
      <w:bodyDiv w:val="1"/>
      <w:marLeft w:val="0"/>
      <w:marRight w:val="0"/>
      <w:marTop w:val="0"/>
      <w:marBottom w:val="0"/>
      <w:divBdr>
        <w:top w:val="none" w:sz="0" w:space="0" w:color="auto"/>
        <w:left w:val="none" w:sz="0" w:space="0" w:color="auto"/>
        <w:bottom w:val="none" w:sz="0" w:space="0" w:color="auto"/>
        <w:right w:val="none" w:sz="0" w:space="0" w:color="auto"/>
      </w:divBdr>
    </w:div>
    <w:div w:id="410278991">
      <w:bodyDiv w:val="1"/>
      <w:marLeft w:val="0"/>
      <w:marRight w:val="0"/>
      <w:marTop w:val="0"/>
      <w:marBottom w:val="0"/>
      <w:divBdr>
        <w:top w:val="none" w:sz="0" w:space="0" w:color="auto"/>
        <w:left w:val="none" w:sz="0" w:space="0" w:color="auto"/>
        <w:bottom w:val="none" w:sz="0" w:space="0" w:color="auto"/>
        <w:right w:val="none" w:sz="0" w:space="0" w:color="auto"/>
      </w:divBdr>
    </w:div>
    <w:div w:id="504324884">
      <w:bodyDiv w:val="1"/>
      <w:marLeft w:val="0"/>
      <w:marRight w:val="0"/>
      <w:marTop w:val="0"/>
      <w:marBottom w:val="0"/>
      <w:divBdr>
        <w:top w:val="none" w:sz="0" w:space="0" w:color="auto"/>
        <w:left w:val="none" w:sz="0" w:space="0" w:color="auto"/>
        <w:bottom w:val="none" w:sz="0" w:space="0" w:color="auto"/>
        <w:right w:val="none" w:sz="0" w:space="0" w:color="auto"/>
      </w:divBdr>
    </w:div>
    <w:div w:id="676691705">
      <w:bodyDiv w:val="1"/>
      <w:marLeft w:val="0"/>
      <w:marRight w:val="0"/>
      <w:marTop w:val="0"/>
      <w:marBottom w:val="0"/>
      <w:divBdr>
        <w:top w:val="none" w:sz="0" w:space="0" w:color="auto"/>
        <w:left w:val="none" w:sz="0" w:space="0" w:color="auto"/>
        <w:bottom w:val="none" w:sz="0" w:space="0" w:color="auto"/>
        <w:right w:val="none" w:sz="0" w:space="0" w:color="auto"/>
      </w:divBdr>
    </w:div>
    <w:div w:id="679242178">
      <w:bodyDiv w:val="1"/>
      <w:marLeft w:val="0"/>
      <w:marRight w:val="0"/>
      <w:marTop w:val="0"/>
      <w:marBottom w:val="0"/>
      <w:divBdr>
        <w:top w:val="none" w:sz="0" w:space="0" w:color="auto"/>
        <w:left w:val="none" w:sz="0" w:space="0" w:color="auto"/>
        <w:bottom w:val="none" w:sz="0" w:space="0" w:color="auto"/>
        <w:right w:val="none" w:sz="0" w:space="0" w:color="auto"/>
      </w:divBdr>
    </w:div>
    <w:div w:id="705060111">
      <w:bodyDiv w:val="1"/>
      <w:marLeft w:val="0"/>
      <w:marRight w:val="0"/>
      <w:marTop w:val="0"/>
      <w:marBottom w:val="0"/>
      <w:divBdr>
        <w:top w:val="none" w:sz="0" w:space="0" w:color="auto"/>
        <w:left w:val="none" w:sz="0" w:space="0" w:color="auto"/>
        <w:bottom w:val="none" w:sz="0" w:space="0" w:color="auto"/>
        <w:right w:val="none" w:sz="0" w:space="0" w:color="auto"/>
      </w:divBdr>
    </w:div>
    <w:div w:id="805314321">
      <w:bodyDiv w:val="1"/>
      <w:marLeft w:val="0"/>
      <w:marRight w:val="0"/>
      <w:marTop w:val="0"/>
      <w:marBottom w:val="0"/>
      <w:divBdr>
        <w:top w:val="none" w:sz="0" w:space="0" w:color="auto"/>
        <w:left w:val="none" w:sz="0" w:space="0" w:color="auto"/>
        <w:bottom w:val="none" w:sz="0" w:space="0" w:color="auto"/>
        <w:right w:val="none" w:sz="0" w:space="0" w:color="auto"/>
      </w:divBdr>
    </w:div>
    <w:div w:id="854805602">
      <w:bodyDiv w:val="1"/>
      <w:marLeft w:val="0"/>
      <w:marRight w:val="0"/>
      <w:marTop w:val="0"/>
      <w:marBottom w:val="0"/>
      <w:divBdr>
        <w:top w:val="none" w:sz="0" w:space="0" w:color="auto"/>
        <w:left w:val="none" w:sz="0" w:space="0" w:color="auto"/>
        <w:bottom w:val="none" w:sz="0" w:space="0" w:color="auto"/>
        <w:right w:val="none" w:sz="0" w:space="0" w:color="auto"/>
      </w:divBdr>
    </w:div>
    <w:div w:id="869345617">
      <w:bodyDiv w:val="1"/>
      <w:marLeft w:val="0"/>
      <w:marRight w:val="0"/>
      <w:marTop w:val="0"/>
      <w:marBottom w:val="0"/>
      <w:divBdr>
        <w:top w:val="none" w:sz="0" w:space="0" w:color="auto"/>
        <w:left w:val="none" w:sz="0" w:space="0" w:color="auto"/>
        <w:bottom w:val="none" w:sz="0" w:space="0" w:color="auto"/>
        <w:right w:val="none" w:sz="0" w:space="0" w:color="auto"/>
      </w:divBdr>
    </w:div>
    <w:div w:id="1163400323">
      <w:bodyDiv w:val="1"/>
      <w:marLeft w:val="0"/>
      <w:marRight w:val="0"/>
      <w:marTop w:val="0"/>
      <w:marBottom w:val="0"/>
      <w:divBdr>
        <w:top w:val="none" w:sz="0" w:space="0" w:color="auto"/>
        <w:left w:val="none" w:sz="0" w:space="0" w:color="auto"/>
        <w:bottom w:val="none" w:sz="0" w:space="0" w:color="auto"/>
        <w:right w:val="none" w:sz="0" w:space="0" w:color="auto"/>
      </w:divBdr>
    </w:div>
    <w:div w:id="1196193414">
      <w:bodyDiv w:val="1"/>
      <w:marLeft w:val="0"/>
      <w:marRight w:val="0"/>
      <w:marTop w:val="0"/>
      <w:marBottom w:val="0"/>
      <w:divBdr>
        <w:top w:val="none" w:sz="0" w:space="0" w:color="auto"/>
        <w:left w:val="none" w:sz="0" w:space="0" w:color="auto"/>
        <w:bottom w:val="none" w:sz="0" w:space="0" w:color="auto"/>
        <w:right w:val="none" w:sz="0" w:space="0" w:color="auto"/>
      </w:divBdr>
    </w:div>
    <w:div w:id="1366834459">
      <w:bodyDiv w:val="1"/>
      <w:marLeft w:val="0"/>
      <w:marRight w:val="0"/>
      <w:marTop w:val="0"/>
      <w:marBottom w:val="0"/>
      <w:divBdr>
        <w:top w:val="none" w:sz="0" w:space="0" w:color="auto"/>
        <w:left w:val="none" w:sz="0" w:space="0" w:color="auto"/>
        <w:bottom w:val="none" w:sz="0" w:space="0" w:color="auto"/>
        <w:right w:val="none" w:sz="0" w:space="0" w:color="auto"/>
      </w:divBdr>
    </w:div>
    <w:div w:id="1371802751">
      <w:bodyDiv w:val="1"/>
      <w:marLeft w:val="0"/>
      <w:marRight w:val="0"/>
      <w:marTop w:val="0"/>
      <w:marBottom w:val="0"/>
      <w:divBdr>
        <w:top w:val="none" w:sz="0" w:space="0" w:color="auto"/>
        <w:left w:val="none" w:sz="0" w:space="0" w:color="auto"/>
        <w:bottom w:val="none" w:sz="0" w:space="0" w:color="auto"/>
        <w:right w:val="none" w:sz="0" w:space="0" w:color="auto"/>
      </w:divBdr>
    </w:div>
    <w:div w:id="1412695736">
      <w:bodyDiv w:val="1"/>
      <w:marLeft w:val="0"/>
      <w:marRight w:val="0"/>
      <w:marTop w:val="0"/>
      <w:marBottom w:val="0"/>
      <w:divBdr>
        <w:top w:val="none" w:sz="0" w:space="0" w:color="auto"/>
        <w:left w:val="none" w:sz="0" w:space="0" w:color="auto"/>
        <w:bottom w:val="none" w:sz="0" w:space="0" w:color="auto"/>
        <w:right w:val="none" w:sz="0" w:space="0" w:color="auto"/>
      </w:divBdr>
      <w:divsChild>
        <w:div w:id="188953349">
          <w:marLeft w:val="547"/>
          <w:marRight w:val="0"/>
          <w:marTop w:val="0"/>
          <w:marBottom w:val="0"/>
          <w:divBdr>
            <w:top w:val="none" w:sz="0" w:space="0" w:color="auto"/>
            <w:left w:val="none" w:sz="0" w:space="0" w:color="auto"/>
            <w:bottom w:val="none" w:sz="0" w:space="0" w:color="auto"/>
            <w:right w:val="none" w:sz="0" w:space="0" w:color="auto"/>
          </w:divBdr>
        </w:div>
      </w:divsChild>
    </w:div>
    <w:div w:id="1505316154">
      <w:bodyDiv w:val="1"/>
      <w:marLeft w:val="0"/>
      <w:marRight w:val="0"/>
      <w:marTop w:val="0"/>
      <w:marBottom w:val="0"/>
      <w:divBdr>
        <w:top w:val="none" w:sz="0" w:space="0" w:color="auto"/>
        <w:left w:val="none" w:sz="0" w:space="0" w:color="auto"/>
        <w:bottom w:val="none" w:sz="0" w:space="0" w:color="auto"/>
        <w:right w:val="none" w:sz="0" w:space="0" w:color="auto"/>
      </w:divBdr>
    </w:div>
    <w:div w:id="1579098680">
      <w:bodyDiv w:val="1"/>
      <w:marLeft w:val="0"/>
      <w:marRight w:val="0"/>
      <w:marTop w:val="0"/>
      <w:marBottom w:val="0"/>
      <w:divBdr>
        <w:top w:val="none" w:sz="0" w:space="0" w:color="auto"/>
        <w:left w:val="none" w:sz="0" w:space="0" w:color="auto"/>
        <w:bottom w:val="none" w:sz="0" w:space="0" w:color="auto"/>
        <w:right w:val="none" w:sz="0" w:space="0" w:color="auto"/>
      </w:divBdr>
      <w:divsChild>
        <w:div w:id="1164932792">
          <w:marLeft w:val="547"/>
          <w:marRight w:val="0"/>
          <w:marTop w:val="0"/>
          <w:marBottom w:val="0"/>
          <w:divBdr>
            <w:top w:val="none" w:sz="0" w:space="0" w:color="auto"/>
            <w:left w:val="none" w:sz="0" w:space="0" w:color="auto"/>
            <w:bottom w:val="none" w:sz="0" w:space="0" w:color="auto"/>
            <w:right w:val="none" w:sz="0" w:space="0" w:color="auto"/>
          </w:divBdr>
        </w:div>
        <w:div w:id="790785076">
          <w:marLeft w:val="547"/>
          <w:marRight w:val="0"/>
          <w:marTop w:val="0"/>
          <w:marBottom w:val="0"/>
          <w:divBdr>
            <w:top w:val="none" w:sz="0" w:space="0" w:color="auto"/>
            <w:left w:val="none" w:sz="0" w:space="0" w:color="auto"/>
            <w:bottom w:val="none" w:sz="0" w:space="0" w:color="auto"/>
            <w:right w:val="none" w:sz="0" w:space="0" w:color="auto"/>
          </w:divBdr>
        </w:div>
        <w:div w:id="230890587">
          <w:marLeft w:val="547"/>
          <w:marRight w:val="0"/>
          <w:marTop w:val="0"/>
          <w:marBottom w:val="0"/>
          <w:divBdr>
            <w:top w:val="none" w:sz="0" w:space="0" w:color="auto"/>
            <w:left w:val="none" w:sz="0" w:space="0" w:color="auto"/>
            <w:bottom w:val="none" w:sz="0" w:space="0" w:color="auto"/>
            <w:right w:val="none" w:sz="0" w:space="0" w:color="auto"/>
          </w:divBdr>
        </w:div>
      </w:divsChild>
    </w:div>
    <w:div w:id="1664622911">
      <w:bodyDiv w:val="1"/>
      <w:marLeft w:val="0"/>
      <w:marRight w:val="0"/>
      <w:marTop w:val="0"/>
      <w:marBottom w:val="0"/>
      <w:divBdr>
        <w:top w:val="none" w:sz="0" w:space="0" w:color="auto"/>
        <w:left w:val="none" w:sz="0" w:space="0" w:color="auto"/>
        <w:bottom w:val="none" w:sz="0" w:space="0" w:color="auto"/>
        <w:right w:val="none" w:sz="0" w:space="0" w:color="auto"/>
      </w:divBdr>
    </w:div>
    <w:div w:id="1676151271">
      <w:bodyDiv w:val="1"/>
      <w:marLeft w:val="0"/>
      <w:marRight w:val="0"/>
      <w:marTop w:val="0"/>
      <w:marBottom w:val="0"/>
      <w:divBdr>
        <w:top w:val="none" w:sz="0" w:space="0" w:color="auto"/>
        <w:left w:val="none" w:sz="0" w:space="0" w:color="auto"/>
        <w:bottom w:val="none" w:sz="0" w:space="0" w:color="auto"/>
        <w:right w:val="none" w:sz="0" w:space="0" w:color="auto"/>
      </w:divBdr>
    </w:div>
    <w:div w:id="1726290426">
      <w:bodyDiv w:val="1"/>
      <w:marLeft w:val="0"/>
      <w:marRight w:val="0"/>
      <w:marTop w:val="0"/>
      <w:marBottom w:val="0"/>
      <w:divBdr>
        <w:top w:val="none" w:sz="0" w:space="0" w:color="auto"/>
        <w:left w:val="none" w:sz="0" w:space="0" w:color="auto"/>
        <w:bottom w:val="none" w:sz="0" w:space="0" w:color="auto"/>
        <w:right w:val="none" w:sz="0" w:space="0" w:color="auto"/>
      </w:divBdr>
    </w:div>
    <w:div w:id="1958097287">
      <w:bodyDiv w:val="1"/>
      <w:marLeft w:val="0"/>
      <w:marRight w:val="0"/>
      <w:marTop w:val="0"/>
      <w:marBottom w:val="0"/>
      <w:divBdr>
        <w:top w:val="none" w:sz="0" w:space="0" w:color="auto"/>
        <w:left w:val="none" w:sz="0" w:space="0" w:color="auto"/>
        <w:bottom w:val="none" w:sz="0" w:space="0" w:color="auto"/>
        <w:right w:val="none" w:sz="0" w:space="0" w:color="auto"/>
      </w:divBdr>
    </w:div>
    <w:div w:id="1996496360">
      <w:bodyDiv w:val="1"/>
      <w:marLeft w:val="0"/>
      <w:marRight w:val="0"/>
      <w:marTop w:val="0"/>
      <w:marBottom w:val="0"/>
      <w:divBdr>
        <w:top w:val="none" w:sz="0" w:space="0" w:color="auto"/>
        <w:left w:val="none" w:sz="0" w:space="0" w:color="auto"/>
        <w:bottom w:val="none" w:sz="0" w:space="0" w:color="auto"/>
        <w:right w:val="none" w:sz="0" w:space="0" w:color="auto"/>
      </w:divBdr>
    </w:div>
    <w:div w:id="2029604002">
      <w:bodyDiv w:val="1"/>
      <w:marLeft w:val="0"/>
      <w:marRight w:val="0"/>
      <w:marTop w:val="0"/>
      <w:marBottom w:val="0"/>
      <w:divBdr>
        <w:top w:val="none" w:sz="0" w:space="0" w:color="auto"/>
        <w:left w:val="none" w:sz="0" w:space="0" w:color="auto"/>
        <w:bottom w:val="none" w:sz="0" w:space="0" w:color="auto"/>
        <w:right w:val="none" w:sz="0" w:space="0" w:color="auto"/>
      </w:divBdr>
    </w:div>
    <w:div w:id="204821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bio.davidson.edu/courses/genomics/method/SDSPAGE/SDS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bio.davidson.edu/courses/genomics/method/SDSPAGE/SDSPAG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89AC72-5725-4E57-A74D-F6E64ED5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40</Pages>
  <Words>8012</Words>
  <Characters>45672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Laboratory Manual </vt:lpstr>
    </vt:vector>
  </TitlesOfParts>
  <Company/>
  <LinksUpToDate>false</LinksUpToDate>
  <CharactersWithSpaces>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Manual </dc:title>
  <dc:subject>Methods in Molecular Biology</dc:subject>
  <dc:creator>MB504P</dc:creator>
  <cp:keywords/>
  <dc:description/>
  <cp:lastModifiedBy>Academics 87</cp:lastModifiedBy>
  <cp:revision>37</cp:revision>
  <dcterms:created xsi:type="dcterms:W3CDTF">2020-04-05T04:15:00Z</dcterms:created>
  <dcterms:modified xsi:type="dcterms:W3CDTF">2024-11-20T09:52:00Z</dcterms:modified>
</cp:coreProperties>
</file>